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93" w:rsidRPr="008B5A73" w:rsidRDefault="00D11393" w:rsidP="00D11393">
      <w:pPr>
        <w:rPr>
          <w:rFonts w:ascii="Calibri" w:hAnsi="Calibri"/>
          <w:sz w:val="20"/>
          <w:szCs w:val="2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1470"/>
        <w:gridCol w:w="2789"/>
        <w:gridCol w:w="55"/>
        <w:gridCol w:w="1691"/>
        <w:gridCol w:w="1134"/>
        <w:gridCol w:w="415"/>
        <w:gridCol w:w="2288"/>
      </w:tblGrid>
      <w:tr w:rsidR="00D11393" w:rsidRPr="008B5A73" w:rsidTr="006C108E">
        <w:trPr>
          <w:trHeight w:val="1384"/>
        </w:trPr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11393" w:rsidRPr="008B5A73" w:rsidRDefault="00D11393" w:rsidP="006C10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drawing>
                <wp:inline distT="0" distB="0" distL="0" distR="0">
                  <wp:extent cx="685800" cy="923925"/>
                  <wp:effectExtent l="0" t="0" r="0" b="9525"/>
                  <wp:docPr id="1" name="Resim 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4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11393" w:rsidRPr="008B5A73" w:rsidRDefault="00D11393" w:rsidP="006C108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B5A73">
              <w:rPr>
                <w:rFonts w:ascii="Calibri" w:hAnsi="Calibri" w:cs="Arial"/>
                <w:b/>
                <w:sz w:val="20"/>
                <w:szCs w:val="20"/>
              </w:rPr>
              <w:t>T.C.</w:t>
            </w:r>
          </w:p>
          <w:p w:rsidR="00D11393" w:rsidRPr="008B5A73" w:rsidRDefault="00D11393" w:rsidP="006C108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B5A73">
              <w:rPr>
                <w:rFonts w:ascii="Calibri" w:hAnsi="Calibri" w:cs="Arial"/>
                <w:b/>
                <w:sz w:val="20"/>
                <w:szCs w:val="20"/>
              </w:rPr>
              <w:t>SAKARYA ÜNİVERSİTESİ</w:t>
            </w:r>
          </w:p>
          <w:p w:rsidR="00D11393" w:rsidRPr="008B5A73" w:rsidRDefault="00D11393" w:rsidP="006C108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EĞİTİM</w:t>
            </w:r>
            <w:r w:rsidRPr="008B5A73">
              <w:rPr>
                <w:rFonts w:ascii="Calibri" w:hAnsi="Calibri" w:cs="Arial"/>
                <w:b/>
                <w:sz w:val="20"/>
                <w:szCs w:val="20"/>
              </w:rPr>
              <w:t xml:space="preserve"> BİLİMLERİ ENSTİTÜSÜ</w:t>
            </w:r>
          </w:p>
          <w:p w:rsidR="00D11393" w:rsidRPr="008B5A73" w:rsidRDefault="00D11393" w:rsidP="006C108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5A73">
              <w:rPr>
                <w:rFonts w:ascii="Calibri" w:hAnsi="Calibri" w:cs="Arial"/>
                <w:b/>
                <w:sz w:val="20"/>
                <w:szCs w:val="20"/>
              </w:rPr>
              <w:t>TEZ DANIŞMANI DEĞİŞTİRME FORMU</w:t>
            </w:r>
          </w:p>
        </w:tc>
        <w:tc>
          <w:tcPr>
            <w:tcW w:w="22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1393" w:rsidRPr="008B5A73" w:rsidRDefault="00D11393" w:rsidP="006C108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11393" w:rsidRPr="008B5A73" w:rsidRDefault="00D11393" w:rsidP="006C108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11393" w:rsidRPr="008B5A73" w:rsidRDefault="00D11393" w:rsidP="006C108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Sayfa : 1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/1</w:t>
            </w:r>
          </w:p>
        </w:tc>
      </w:tr>
      <w:tr w:rsidR="00D11393" w:rsidRPr="008B5A73" w:rsidTr="006C108E">
        <w:tc>
          <w:tcPr>
            <w:tcW w:w="1116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11393" w:rsidRPr="008B5A73" w:rsidRDefault="00D11393" w:rsidP="006C108E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8B5A73">
              <w:rPr>
                <w:rFonts w:ascii="Calibri" w:hAnsi="Calibri"/>
                <w:b/>
                <w:sz w:val="20"/>
                <w:szCs w:val="20"/>
              </w:rPr>
              <w:t>……</w:t>
            </w:r>
            <w:proofErr w:type="gramEnd"/>
            <w:r w:rsidRPr="008B5A73">
              <w:rPr>
                <w:rFonts w:ascii="Calibri" w:hAnsi="Calibri"/>
                <w:b/>
                <w:sz w:val="20"/>
                <w:szCs w:val="20"/>
              </w:rPr>
              <w:t>/……/20….</w:t>
            </w:r>
          </w:p>
        </w:tc>
      </w:tr>
      <w:tr w:rsidR="00D11393" w:rsidRPr="008B5A73" w:rsidTr="006C108E">
        <w:trPr>
          <w:trHeight w:val="284"/>
        </w:trPr>
        <w:tc>
          <w:tcPr>
            <w:tcW w:w="27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D11393" w:rsidRPr="008B5A73" w:rsidRDefault="00D11393" w:rsidP="006C108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B5A7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Numarası</w:t>
            </w:r>
            <w:proofErr w:type="spellEnd"/>
          </w:p>
        </w:tc>
        <w:tc>
          <w:tcPr>
            <w:tcW w:w="8372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D11393" w:rsidRPr="008B5A73" w:rsidRDefault="00D11393" w:rsidP="006C108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B5A73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D11393" w:rsidRPr="008B5A73" w:rsidTr="006C108E">
        <w:trPr>
          <w:trHeight w:val="284"/>
        </w:trPr>
        <w:tc>
          <w:tcPr>
            <w:tcW w:w="279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D11393" w:rsidRPr="008B5A73" w:rsidRDefault="00D11393" w:rsidP="006C108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B5A7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Enstitü</w:t>
            </w:r>
            <w:proofErr w:type="spellEnd"/>
            <w:r w:rsidRPr="008B5A7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B5A7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Anabilim</w:t>
            </w:r>
            <w:proofErr w:type="spellEnd"/>
            <w:r w:rsidRPr="008B5A7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Dalı</w:t>
            </w:r>
          </w:p>
        </w:tc>
        <w:tc>
          <w:tcPr>
            <w:tcW w:w="4535" w:type="dxa"/>
            <w:gridSpan w:val="3"/>
            <w:tcBorders>
              <w:right w:val="nil"/>
            </w:tcBorders>
            <w:shd w:val="clear" w:color="auto" w:fill="auto"/>
          </w:tcPr>
          <w:p w:rsidR="00D11393" w:rsidRPr="008B5A73" w:rsidRDefault="00D11393" w:rsidP="006C108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B5A73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D11393" w:rsidRPr="008B5A73" w:rsidRDefault="00D11393" w:rsidP="006C108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B5A7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Bilim</w:t>
            </w:r>
            <w:proofErr w:type="spellEnd"/>
            <w:r w:rsidRPr="008B5A7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Dalı </w:t>
            </w:r>
          </w:p>
        </w:tc>
        <w:tc>
          <w:tcPr>
            <w:tcW w:w="270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D11393" w:rsidRPr="008B5A73" w:rsidRDefault="00D11393" w:rsidP="006C108E">
            <w:pPr>
              <w:rPr>
                <w:rFonts w:ascii="Calibri" w:hAnsi="Calibri"/>
                <w:sz w:val="20"/>
                <w:szCs w:val="20"/>
              </w:rPr>
            </w:pPr>
            <w:r w:rsidRPr="008B5A7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: </w:t>
            </w:r>
          </w:p>
        </w:tc>
      </w:tr>
      <w:tr w:rsidR="00D11393" w:rsidRPr="008B5A73" w:rsidTr="006C108E">
        <w:trPr>
          <w:trHeight w:val="284"/>
        </w:trPr>
        <w:tc>
          <w:tcPr>
            <w:tcW w:w="279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11393" w:rsidRPr="008B5A73" w:rsidRDefault="00D11393" w:rsidP="006C108E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proofErr w:type="spellStart"/>
            <w:r w:rsidRPr="008B5A7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Aşaması</w:t>
            </w:r>
            <w:proofErr w:type="spellEnd"/>
            <w:r w:rsidRPr="008B5A7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372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11393" w:rsidRPr="008B5A73" w:rsidRDefault="00D11393" w:rsidP="006C108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B5A73">
              <w:rPr>
                <w:rFonts w:ascii="Calibri" w:hAnsi="Calibri"/>
                <w:b/>
                <w:sz w:val="20"/>
                <w:szCs w:val="20"/>
              </w:rPr>
              <w:t>:   TEZ</w:t>
            </w:r>
          </w:p>
        </w:tc>
      </w:tr>
      <w:tr w:rsidR="00D11393" w:rsidRPr="008B5A73" w:rsidTr="006C108E">
        <w:trPr>
          <w:trHeight w:val="320"/>
        </w:trPr>
        <w:tc>
          <w:tcPr>
            <w:tcW w:w="279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11393" w:rsidRPr="008B5A73" w:rsidRDefault="00D11393" w:rsidP="006C108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B5A73">
              <w:rPr>
                <w:rFonts w:ascii="Calibri" w:hAnsi="Calibri" w:cs="Arial"/>
                <w:b/>
                <w:sz w:val="20"/>
                <w:szCs w:val="20"/>
              </w:rPr>
              <w:t xml:space="preserve">Tez ise Tezin Dili*  </w:t>
            </w:r>
          </w:p>
        </w:tc>
        <w:tc>
          <w:tcPr>
            <w:tcW w:w="284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D11393" w:rsidRPr="008B5A73" w:rsidRDefault="00D11393" w:rsidP="006C108E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9525" t="10160" r="9525" b="8890"/>
                      <wp:wrapNone/>
                      <wp:docPr id="7" name="Yuvarlatılmış 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7" o:spid="_x0000_s1026" style="position:absolute;margin-left:69pt;margin-top:1.0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"/>
                  </w:pict>
                </mc:Fallback>
              </mc:AlternateContent>
            </w:r>
            <w:r w:rsidRPr="008B5A7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r w:rsidRPr="008B5A73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8B5A7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TÜRKÇE                                  </w:t>
            </w: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1393" w:rsidRPr="008B5A73" w:rsidRDefault="00D11393" w:rsidP="006C108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12700" t="10160" r="6350" b="8890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6" o:spid="_x0000_s1026" style="position:absolute;margin-left:50.05pt;margin-top:1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"/>
                  </w:pict>
                </mc:Fallback>
              </mc:AlternateContent>
            </w:r>
            <w:r w:rsidRPr="008B5A73">
              <w:rPr>
                <w:rFonts w:ascii="Calibri" w:hAnsi="Calibri" w:cs="Arial"/>
                <w:b/>
                <w:bCs/>
                <w:sz w:val="20"/>
                <w:szCs w:val="20"/>
              </w:rPr>
              <w:t>İNGİLİZCE</w:t>
            </w:r>
          </w:p>
          <w:p w:rsidR="00D11393" w:rsidRPr="008B5A73" w:rsidRDefault="00D11393" w:rsidP="006C108E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D11393" w:rsidRPr="008B5A73" w:rsidTr="006C108E">
        <w:trPr>
          <w:trHeight w:val="320"/>
        </w:trPr>
        <w:tc>
          <w:tcPr>
            <w:tcW w:w="279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11393" w:rsidRPr="008B5A73" w:rsidRDefault="00D11393" w:rsidP="006C108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8B5A73">
              <w:rPr>
                <w:rFonts w:ascii="Calibri" w:hAnsi="Calibri" w:cs="Arial"/>
                <w:b/>
                <w:sz w:val="20"/>
                <w:szCs w:val="20"/>
              </w:rPr>
              <w:t xml:space="preserve">Tez ise Tezin EYK Onaylanmış Adı: </w:t>
            </w:r>
          </w:p>
        </w:tc>
        <w:tc>
          <w:tcPr>
            <w:tcW w:w="8372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1393" w:rsidRPr="008B5A73" w:rsidRDefault="00D11393" w:rsidP="006C108E">
            <w:pPr>
              <w:rPr>
                <w:rFonts w:ascii="Calibri" w:hAnsi="Calibri" w:cs="Arial"/>
                <w:bCs/>
                <w:noProof/>
                <w:sz w:val="20"/>
                <w:szCs w:val="20"/>
              </w:rPr>
            </w:pPr>
            <w:r w:rsidRPr="008B5A73">
              <w:rPr>
                <w:rFonts w:ascii="Calibri" w:hAnsi="Calibri" w:cs="Arial"/>
                <w:bCs/>
                <w:noProof/>
                <w:sz w:val="20"/>
                <w:szCs w:val="20"/>
              </w:rPr>
              <w:t>:</w:t>
            </w:r>
          </w:p>
          <w:p w:rsidR="00D11393" w:rsidRPr="008B5A73" w:rsidRDefault="00D11393" w:rsidP="006C108E">
            <w:pPr>
              <w:rPr>
                <w:rFonts w:ascii="Calibri" w:hAnsi="Calibri" w:cs="Arial"/>
                <w:bCs/>
                <w:noProof/>
                <w:sz w:val="20"/>
                <w:szCs w:val="20"/>
              </w:rPr>
            </w:pPr>
          </w:p>
        </w:tc>
      </w:tr>
      <w:tr w:rsidR="00D11393" w:rsidRPr="008B5A73" w:rsidTr="00D11393">
        <w:trPr>
          <w:trHeight w:val="1992"/>
        </w:trPr>
        <w:tc>
          <w:tcPr>
            <w:tcW w:w="1116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393" w:rsidRPr="008B5A73" w:rsidRDefault="00D11393" w:rsidP="00D1139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8B5A73">
              <w:rPr>
                <w:rFonts w:ascii="Calibri" w:hAnsi="Calibri" w:cs="Arial"/>
                <w:b/>
                <w:sz w:val="20"/>
                <w:szCs w:val="20"/>
              </w:rPr>
              <w:t>…………………………………</w:t>
            </w:r>
            <w:proofErr w:type="gramEnd"/>
            <w:r w:rsidRPr="008B5A73">
              <w:rPr>
                <w:rFonts w:ascii="Calibri" w:hAnsi="Calibri" w:cs="Arial"/>
                <w:b/>
                <w:sz w:val="20"/>
                <w:szCs w:val="20"/>
              </w:rPr>
              <w:t xml:space="preserve"> ENSTİTÜSÜ MÜDÜRLÜĞÜNE,</w:t>
            </w:r>
          </w:p>
          <w:p w:rsidR="00D11393" w:rsidRPr="008B5A73" w:rsidRDefault="00D11393" w:rsidP="00D11393">
            <w:pPr>
              <w:pStyle w:val="GvdeMetni"/>
              <w:spacing w:after="0"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D11393" w:rsidRPr="008B5A73" w:rsidRDefault="00D11393" w:rsidP="00D11393">
            <w:pPr>
              <w:pStyle w:val="GvdeMetni"/>
              <w:spacing w:after="0"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B5A73">
              <w:rPr>
                <w:rFonts w:ascii="Calibri" w:hAnsi="Calibri" w:cs="Arial"/>
                <w:sz w:val="20"/>
                <w:szCs w:val="20"/>
              </w:rPr>
              <w:t xml:space="preserve">SAÜ LEÖY İlişkin Senato Esaslarının </w:t>
            </w:r>
            <w:r w:rsidRPr="008B5A73">
              <w:rPr>
                <w:rFonts w:ascii="Calibri" w:hAnsi="Calibri" w:cs="Arial"/>
                <w:b/>
                <w:sz w:val="20"/>
                <w:szCs w:val="20"/>
              </w:rPr>
              <w:t>19.  maddesinin c-2 bendi</w:t>
            </w:r>
            <w:r w:rsidRPr="008B5A73">
              <w:rPr>
                <w:rFonts w:ascii="Calibri" w:hAnsi="Calibri" w:cs="Arial"/>
                <w:sz w:val="20"/>
                <w:szCs w:val="20"/>
              </w:rPr>
              <w:t xml:space="preserve"> uyarınca </w:t>
            </w:r>
            <w:r w:rsidRPr="008B5A73">
              <w:rPr>
                <w:rFonts w:ascii="Calibri" w:hAnsi="Calibri" w:cs="Arial"/>
                <w:b/>
                <w:sz w:val="20"/>
                <w:szCs w:val="20"/>
              </w:rPr>
              <w:t>tez</w:t>
            </w:r>
            <w:r w:rsidRPr="008B5A7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B5A73">
              <w:rPr>
                <w:rFonts w:ascii="Calibri" w:hAnsi="Calibri" w:cs="Arial"/>
                <w:b/>
                <w:sz w:val="20"/>
                <w:szCs w:val="20"/>
              </w:rPr>
              <w:t xml:space="preserve">danışman değişikliği işlemimin </w:t>
            </w:r>
            <w:r w:rsidRPr="008B5A73">
              <w:rPr>
                <w:rFonts w:ascii="Calibri" w:hAnsi="Calibri" w:cs="Arial"/>
                <w:sz w:val="20"/>
                <w:szCs w:val="20"/>
              </w:rPr>
              <w:t xml:space="preserve">yapılması için gereğini arz ederim.      </w:t>
            </w:r>
          </w:p>
          <w:tbl>
            <w:tblPr>
              <w:tblW w:w="10838" w:type="dxa"/>
              <w:tblLayout w:type="fixed"/>
              <w:tblLook w:val="04A0" w:firstRow="1" w:lastRow="0" w:firstColumn="1" w:lastColumn="0" w:noHBand="0" w:noVBand="1"/>
            </w:tblPr>
            <w:tblGrid>
              <w:gridCol w:w="7863"/>
              <w:gridCol w:w="2975"/>
            </w:tblGrid>
            <w:tr w:rsidR="00D11393" w:rsidRPr="008B5A73" w:rsidTr="006C108E">
              <w:trPr>
                <w:trHeight w:val="405"/>
              </w:trPr>
              <w:tc>
                <w:tcPr>
                  <w:tcW w:w="7863" w:type="dxa"/>
                  <w:shd w:val="clear" w:color="auto" w:fill="auto"/>
                </w:tcPr>
                <w:p w:rsidR="00D11393" w:rsidRPr="008B5A73" w:rsidRDefault="00D11393" w:rsidP="00D11393">
                  <w:pPr>
                    <w:pStyle w:val="GvdeMetni"/>
                    <w:spacing w:after="0" w:line="360" w:lineRule="auto"/>
                    <w:jc w:val="right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Adı Soyadı </w:t>
                  </w:r>
                </w:p>
                <w:p w:rsidR="00D11393" w:rsidRPr="008B5A73" w:rsidRDefault="00D11393" w:rsidP="00D11393">
                  <w:pPr>
                    <w:pStyle w:val="GvdeMetni"/>
                    <w:spacing w:after="0" w:line="360" w:lineRule="auto"/>
                    <w:jc w:val="right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İmza        </w:t>
                  </w:r>
                </w:p>
              </w:tc>
              <w:tc>
                <w:tcPr>
                  <w:tcW w:w="2975" w:type="dxa"/>
                  <w:shd w:val="clear" w:color="auto" w:fill="auto"/>
                </w:tcPr>
                <w:p w:rsidR="00D11393" w:rsidRPr="008B5A73" w:rsidRDefault="00D11393" w:rsidP="00D11393">
                  <w:pPr>
                    <w:pStyle w:val="GvdeMetni"/>
                    <w:spacing w:after="0" w:line="360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D11393" w:rsidRPr="008B5A73" w:rsidRDefault="00D11393" w:rsidP="006C108E">
            <w:pPr>
              <w:pStyle w:val="GvdeMetni"/>
              <w:spacing w:line="360" w:lineRule="auto"/>
              <w:rPr>
                <w:rFonts w:ascii="Calibri" w:hAnsi="Calibri" w:cs="Arial"/>
                <w:bCs/>
                <w:noProof/>
                <w:sz w:val="20"/>
                <w:szCs w:val="20"/>
              </w:rPr>
            </w:pPr>
          </w:p>
        </w:tc>
      </w:tr>
      <w:tr w:rsidR="00D11393" w:rsidRPr="008B5A73" w:rsidTr="00D11393">
        <w:trPr>
          <w:trHeight w:val="562"/>
        </w:trPr>
        <w:tc>
          <w:tcPr>
            <w:tcW w:w="1116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393" w:rsidRPr="008B5A73" w:rsidRDefault="00D11393" w:rsidP="006C108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B5A73">
              <w:rPr>
                <w:rFonts w:ascii="Calibri" w:hAnsi="Calibri" w:cs="Arial"/>
                <w:b/>
                <w:sz w:val="20"/>
                <w:szCs w:val="20"/>
              </w:rPr>
              <w:t xml:space="preserve">DANIŞMAN DEĞİŞİKLİĞİ GEREKÇESİ: </w:t>
            </w:r>
          </w:p>
          <w:p w:rsidR="00D11393" w:rsidRPr="008B5A73" w:rsidRDefault="00D11393" w:rsidP="006C108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11393" w:rsidRPr="008B5A73" w:rsidRDefault="00D11393" w:rsidP="006C108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11393" w:rsidRPr="008B5A73" w:rsidTr="006C108E">
        <w:trPr>
          <w:trHeight w:val="320"/>
        </w:trPr>
        <w:tc>
          <w:tcPr>
            <w:tcW w:w="1116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W w:w="15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1349"/>
              <w:gridCol w:w="636"/>
              <w:gridCol w:w="1559"/>
              <w:gridCol w:w="1984"/>
              <w:gridCol w:w="1276"/>
              <w:gridCol w:w="2268"/>
              <w:gridCol w:w="2268"/>
            </w:tblGrid>
            <w:tr w:rsidR="00D11393" w:rsidRPr="008B5A73" w:rsidTr="006C108E">
              <w:trPr>
                <w:gridAfter w:val="2"/>
                <w:wAfter w:w="4536" w:type="dxa"/>
              </w:trPr>
              <w:tc>
                <w:tcPr>
                  <w:tcW w:w="4106" w:type="dxa"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544" w:type="dxa"/>
                  <w:gridSpan w:val="3"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Unvanı-Adı Soyadı</w:t>
                  </w:r>
                </w:p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Tarih / İmza </w:t>
                  </w:r>
                </w:p>
              </w:tc>
            </w:tr>
            <w:tr w:rsidR="00D11393" w:rsidRPr="008B5A73" w:rsidTr="006C108E">
              <w:trPr>
                <w:gridAfter w:val="2"/>
                <w:wAfter w:w="4536" w:type="dxa"/>
              </w:trPr>
              <w:tc>
                <w:tcPr>
                  <w:tcW w:w="4106" w:type="dxa"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İlk Danışman</w:t>
                  </w:r>
                </w:p>
              </w:tc>
              <w:tc>
                <w:tcPr>
                  <w:tcW w:w="3544" w:type="dxa"/>
                  <w:gridSpan w:val="3"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11393" w:rsidRPr="008B5A73" w:rsidTr="00D11393">
              <w:trPr>
                <w:gridAfter w:val="2"/>
                <w:wAfter w:w="4536" w:type="dxa"/>
                <w:trHeight w:val="587"/>
              </w:trPr>
              <w:tc>
                <w:tcPr>
                  <w:tcW w:w="4106" w:type="dxa"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Önerilen Yeni Danışman </w:t>
                  </w:r>
                </w:p>
              </w:tc>
              <w:tc>
                <w:tcPr>
                  <w:tcW w:w="3544" w:type="dxa"/>
                  <w:gridSpan w:val="3"/>
                  <w:shd w:val="clear" w:color="auto" w:fill="auto"/>
                </w:tcPr>
                <w:p w:rsidR="00D11393" w:rsidRPr="008B5A73" w:rsidRDefault="00D11393" w:rsidP="00D11393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D11393" w:rsidRPr="008B5A73" w:rsidRDefault="00D11393" w:rsidP="00D11393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D11393" w:rsidRPr="008B5A73" w:rsidRDefault="00D11393" w:rsidP="00D11393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D11393" w:rsidRPr="008B5A73" w:rsidRDefault="00D11393" w:rsidP="00D11393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11393" w:rsidRPr="008B5A73" w:rsidTr="006C108E">
              <w:trPr>
                <w:gridAfter w:val="2"/>
                <w:wAfter w:w="4536" w:type="dxa"/>
                <w:trHeight w:val="378"/>
              </w:trPr>
              <w:tc>
                <w:tcPr>
                  <w:tcW w:w="4106" w:type="dxa"/>
                  <w:vMerge w:val="restart"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Önerilen Danışmanın mevcut danışmanlık sayısı</w:t>
                  </w:r>
                </w:p>
              </w:tc>
              <w:tc>
                <w:tcPr>
                  <w:tcW w:w="1985" w:type="dxa"/>
                  <w:gridSpan w:val="2"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Tezli </w:t>
                  </w:r>
                  <w:proofErr w:type="spellStart"/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Y.Lisans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Doktora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Ortak Danışmanlık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Toplam</w:t>
                  </w:r>
                </w:p>
              </w:tc>
            </w:tr>
            <w:tr w:rsidR="00D11393" w:rsidRPr="008B5A73" w:rsidTr="006C108E">
              <w:trPr>
                <w:gridAfter w:val="2"/>
                <w:wAfter w:w="4536" w:type="dxa"/>
                <w:trHeight w:val="378"/>
              </w:trPr>
              <w:tc>
                <w:tcPr>
                  <w:tcW w:w="4106" w:type="dxa"/>
                  <w:vMerge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11393" w:rsidRPr="008B5A73" w:rsidTr="006C108E">
              <w:trPr>
                <w:trHeight w:val="333"/>
              </w:trPr>
              <w:tc>
                <w:tcPr>
                  <w:tcW w:w="4106" w:type="dxa"/>
                  <w:vMerge w:val="restart"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Önerilen danışmanın yönetiminde tamamlanan tez sayısı </w:t>
                  </w:r>
                </w:p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(Ortak danışmanlık hariç)</w:t>
                  </w:r>
                </w:p>
              </w:tc>
              <w:tc>
                <w:tcPr>
                  <w:tcW w:w="1985" w:type="dxa"/>
                  <w:gridSpan w:val="2"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Doktora </w:t>
                  </w:r>
                </w:p>
              </w:tc>
              <w:tc>
                <w:tcPr>
                  <w:tcW w:w="4819" w:type="dxa"/>
                  <w:gridSpan w:val="3"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1151890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152400" cy="152400"/>
                            <wp:effectExtent l="5715" t="12700" r="13335" b="6350"/>
                            <wp:wrapNone/>
                            <wp:docPr id="5" name="Yuvarlatılmış Dikdörtgen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Yuvarlatılmış Dikdörtgen 5" o:spid="_x0000_s1026" style="position:absolute;margin-left:90.7pt;margin-top:11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"/>
                        </w:pict>
                      </mc:Fallback>
                    </mc:AlternateContent>
                  </w: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Evet</w:t>
                  </w:r>
                </w:p>
              </w:tc>
              <w:tc>
                <w:tcPr>
                  <w:tcW w:w="2268" w:type="dxa"/>
                  <w:vMerge w:val="restart"/>
                  <w:tcBorders>
                    <w:left w:val="nil"/>
                  </w:tcBorders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1052830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152400" cy="152400"/>
                            <wp:effectExtent l="13335" t="12700" r="5715" b="6350"/>
                            <wp:wrapNone/>
                            <wp:docPr id="4" name="Yuvarlatılmış Dikdörtgen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Yuvarlatılmış Dikdörtgen 4" o:spid="_x0000_s1026" style="position:absolute;margin-left:82.9pt;margin-top:11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"/>
                        </w:pict>
                      </mc:Fallback>
                    </mc:AlternateContent>
                  </w: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Hayır</w:t>
                  </w:r>
                </w:p>
              </w:tc>
            </w:tr>
            <w:tr w:rsidR="00D11393" w:rsidRPr="008B5A73" w:rsidTr="006C108E">
              <w:trPr>
                <w:trHeight w:val="344"/>
              </w:trPr>
              <w:tc>
                <w:tcPr>
                  <w:tcW w:w="4106" w:type="dxa"/>
                  <w:vMerge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Tezli Yüksek Lisans </w:t>
                  </w:r>
                </w:p>
              </w:tc>
              <w:tc>
                <w:tcPr>
                  <w:tcW w:w="4819" w:type="dxa"/>
                  <w:gridSpan w:val="3"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8" w:type="dxa"/>
                  <w:vMerge/>
                  <w:tcBorders>
                    <w:bottom w:val="nil"/>
                    <w:right w:val="nil"/>
                  </w:tcBorders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</w:tcBorders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D11393" w:rsidRPr="008B5A73" w:rsidTr="006C108E">
              <w:trPr>
                <w:trHeight w:val="102"/>
              </w:trPr>
              <w:tc>
                <w:tcPr>
                  <w:tcW w:w="4106" w:type="dxa"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SAÜ LEÖY Madde 15 danışmanlık koşulunu sağlıyor musunuz? </w:t>
                  </w:r>
                </w:p>
              </w:tc>
              <w:tc>
                <w:tcPr>
                  <w:tcW w:w="3544" w:type="dxa"/>
                  <w:gridSpan w:val="3"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819785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52400" cy="152400"/>
                            <wp:effectExtent l="10795" t="11430" r="8255" b="7620"/>
                            <wp:wrapNone/>
                            <wp:docPr id="3" name="Yuvarlatılmış Dikdörtgen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Yuvarlatılmış Dikdörtgen 3" o:spid="_x0000_s1026" style="position:absolute;margin-left:64.55pt;margin-top:1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"/>
                        </w:pict>
                      </mc:Fallback>
                    </mc:AlternateContent>
                  </w: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Evet    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676910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52400" cy="152400"/>
                            <wp:effectExtent l="13335" t="11430" r="5715" b="7620"/>
                            <wp:wrapNone/>
                            <wp:docPr id="2" name="Yuvarlatılmış Dikdörtgen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Yuvarlatılmış Dikdörtgen 2" o:spid="_x0000_s1026" style="position:absolute;margin-left:53.3pt;margin-top:1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"/>
                        </w:pict>
                      </mc:Fallback>
                    </mc:AlternateContent>
                  </w:r>
                  <w:r w:rsidRPr="008B5A73"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t>Hayır</w:t>
                  </w:r>
                </w:p>
              </w:tc>
              <w:tc>
                <w:tcPr>
                  <w:tcW w:w="2268" w:type="dxa"/>
                  <w:tcBorders>
                    <w:bottom w:val="nil"/>
                    <w:right w:val="nil"/>
                  </w:tcBorders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nil"/>
                  </w:tcBorders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D11393" w:rsidRPr="008B5A73" w:rsidTr="006C108E">
              <w:trPr>
                <w:gridAfter w:val="2"/>
                <w:wAfter w:w="4536" w:type="dxa"/>
              </w:trPr>
              <w:tc>
                <w:tcPr>
                  <w:tcW w:w="4106" w:type="dxa"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Önerilen Yeni Danışmanın Görev Yaptığı EABD / EBD </w:t>
                  </w:r>
                </w:p>
              </w:tc>
              <w:tc>
                <w:tcPr>
                  <w:tcW w:w="6804" w:type="dxa"/>
                  <w:gridSpan w:val="5"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D11393" w:rsidRPr="008B5A73" w:rsidTr="006C108E">
              <w:trPr>
                <w:gridAfter w:val="2"/>
                <w:wAfter w:w="4536" w:type="dxa"/>
                <w:trHeight w:val="104"/>
              </w:trPr>
              <w:tc>
                <w:tcPr>
                  <w:tcW w:w="4106" w:type="dxa"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Önerilen Yeni Danışmanın Yabancı Dil Puanı*</w:t>
                  </w:r>
                </w:p>
              </w:tc>
              <w:tc>
                <w:tcPr>
                  <w:tcW w:w="6804" w:type="dxa"/>
                  <w:gridSpan w:val="5"/>
                  <w:shd w:val="clear" w:color="auto" w:fill="auto"/>
                </w:tcPr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  <w:p w:rsidR="00D11393" w:rsidRPr="008B5A73" w:rsidRDefault="00D11393" w:rsidP="006C108E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D11393" w:rsidRPr="008B5A73" w:rsidTr="006C108E">
              <w:trPr>
                <w:gridAfter w:val="2"/>
                <w:wAfter w:w="4536" w:type="dxa"/>
                <w:trHeight w:val="104"/>
              </w:trPr>
              <w:tc>
                <w:tcPr>
                  <w:tcW w:w="10910" w:type="dxa"/>
                  <w:gridSpan w:val="6"/>
                  <w:shd w:val="clear" w:color="auto" w:fill="auto"/>
                </w:tcPr>
                <w:p w:rsidR="00D11393" w:rsidRPr="008B5A73" w:rsidRDefault="00D11393" w:rsidP="006C10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bCs/>
                      <w:noProof/>
                      <w:color w:val="FF0000"/>
                      <w:sz w:val="20"/>
                      <w:szCs w:val="20"/>
                    </w:rPr>
                    <w:t>Yukarıdaki bilgilerin doğruluğu, anabilim dalı başkanlığımızca kontrol edilmiştir.</w:t>
                  </w:r>
                </w:p>
              </w:tc>
            </w:tr>
            <w:tr w:rsidR="00D11393" w:rsidRPr="008B5A73" w:rsidTr="006C108E">
              <w:trPr>
                <w:gridAfter w:val="2"/>
                <w:wAfter w:w="4536" w:type="dxa"/>
                <w:trHeight w:val="104"/>
              </w:trPr>
              <w:tc>
                <w:tcPr>
                  <w:tcW w:w="5455" w:type="dxa"/>
                  <w:gridSpan w:val="2"/>
                  <w:shd w:val="clear" w:color="auto" w:fill="auto"/>
                </w:tcPr>
                <w:p w:rsidR="00D11393" w:rsidRPr="008B5A73" w:rsidRDefault="00D11393" w:rsidP="006C108E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/>
                      <w:bCs/>
                      <w:noProof/>
                      <w:color w:val="FF0000"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bCs/>
                      <w:noProof/>
                      <w:color w:val="FF0000"/>
                      <w:sz w:val="20"/>
                      <w:szCs w:val="20"/>
                    </w:rPr>
                    <w:t xml:space="preserve">EABD BAŞKANI </w:t>
                  </w:r>
                </w:p>
                <w:p w:rsidR="00D11393" w:rsidRPr="008B5A73" w:rsidRDefault="00D11393" w:rsidP="006C108E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/>
                      <w:bCs/>
                      <w:noProof/>
                      <w:color w:val="FF0000"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bCs/>
                      <w:noProof/>
                      <w:color w:val="FF0000"/>
                      <w:sz w:val="20"/>
                      <w:szCs w:val="20"/>
                    </w:rPr>
                    <w:t xml:space="preserve">Unvanı – Adı Soyadı : </w:t>
                  </w:r>
                </w:p>
              </w:tc>
              <w:tc>
                <w:tcPr>
                  <w:tcW w:w="5455" w:type="dxa"/>
                  <w:gridSpan w:val="4"/>
                  <w:shd w:val="clear" w:color="auto" w:fill="auto"/>
                </w:tcPr>
                <w:p w:rsidR="00D11393" w:rsidRPr="008B5A73" w:rsidRDefault="00D11393" w:rsidP="006C108E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/>
                      <w:bCs/>
                      <w:noProof/>
                      <w:color w:val="FF0000"/>
                      <w:sz w:val="20"/>
                      <w:szCs w:val="20"/>
                    </w:rPr>
                  </w:pPr>
                  <w:r w:rsidRPr="008B5A73">
                    <w:rPr>
                      <w:rFonts w:ascii="Calibri" w:hAnsi="Calibri" w:cs="Arial"/>
                      <w:b/>
                      <w:bCs/>
                      <w:noProof/>
                      <w:color w:val="FF0000"/>
                      <w:sz w:val="20"/>
                      <w:szCs w:val="20"/>
                    </w:rPr>
                    <w:t>Tarih /  İMZA</w:t>
                  </w:r>
                </w:p>
                <w:p w:rsidR="00D11393" w:rsidRPr="008B5A73" w:rsidRDefault="00D11393" w:rsidP="006C108E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/>
                      <w:bCs/>
                      <w:noProof/>
                      <w:color w:val="FF0000"/>
                      <w:sz w:val="20"/>
                      <w:szCs w:val="20"/>
                    </w:rPr>
                  </w:pPr>
                </w:p>
                <w:p w:rsidR="00D11393" w:rsidRPr="008B5A73" w:rsidRDefault="00D11393" w:rsidP="006C108E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/>
                      <w:bCs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D11393" w:rsidRPr="008B5A73" w:rsidRDefault="00D11393" w:rsidP="006C108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11393" w:rsidRPr="008B5A73" w:rsidTr="006C108E">
        <w:trPr>
          <w:trHeight w:val="320"/>
        </w:trPr>
        <w:tc>
          <w:tcPr>
            <w:tcW w:w="1116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1393" w:rsidRPr="008B5A73" w:rsidRDefault="00D11393" w:rsidP="006C108E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8B5A73">
              <w:rPr>
                <w:rFonts w:ascii="Calibri" w:hAnsi="Calibri"/>
                <w:b/>
                <w:sz w:val="14"/>
                <w:szCs w:val="14"/>
              </w:rPr>
              <w:t>SAÜ LEÖY Senato Esasları 19 / c-2</w:t>
            </w:r>
            <w:r w:rsidRPr="008B5A73">
              <w:rPr>
                <w:rFonts w:ascii="Calibri" w:hAnsi="Calibri"/>
                <w:sz w:val="14"/>
                <w:szCs w:val="14"/>
              </w:rPr>
              <w:t>-</w:t>
            </w:r>
            <w:r w:rsidRPr="008B5A73">
              <w:rPr>
                <w:rFonts w:ascii="Calibri" w:hAnsi="Calibri"/>
                <w:b/>
                <w:sz w:val="14"/>
                <w:szCs w:val="14"/>
              </w:rPr>
              <w:t>Öğrenci, tez danışmanını belirledikten sonra tekrar danışman değiştirmek isterse</w:t>
            </w:r>
            <w:r w:rsidRPr="008B5A73">
              <w:rPr>
                <w:rFonts w:ascii="Calibri" w:hAnsi="Calibri"/>
                <w:sz w:val="14"/>
                <w:szCs w:val="14"/>
              </w:rPr>
              <w:t xml:space="preserve">, “Danışman Değiştirme </w:t>
            </w:r>
            <w:proofErr w:type="spellStart"/>
            <w:r w:rsidRPr="008B5A73">
              <w:rPr>
                <w:rFonts w:ascii="Calibri" w:hAnsi="Calibri"/>
                <w:sz w:val="14"/>
                <w:szCs w:val="14"/>
              </w:rPr>
              <w:t>Formu”nu</w:t>
            </w:r>
            <w:proofErr w:type="spellEnd"/>
            <w:r w:rsidRPr="008B5A73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8B5A73">
              <w:rPr>
                <w:rFonts w:ascii="Calibri" w:hAnsi="Calibri"/>
                <w:b/>
                <w:sz w:val="14"/>
                <w:szCs w:val="14"/>
              </w:rPr>
              <w:t>eski danışmanı</w:t>
            </w:r>
            <w:r w:rsidRPr="008B5A73">
              <w:rPr>
                <w:rFonts w:ascii="Calibri" w:hAnsi="Calibri"/>
                <w:sz w:val="14"/>
                <w:szCs w:val="14"/>
              </w:rPr>
              <w:t xml:space="preserve">, </w:t>
            </w:r>
            <w:r w:rsidRPr="008B5A73">
              <w:rPr>
                <w:rFonts w:ascii="Calibri" w:hAnsi="Calibri"/>
                <w:b/>
                <w:sz w:val="14"/>
                <w:szCs w:val="14"/>
              </w:rPr>
              <w:t xml:space="preserve">önerilen yeni danışman ve EABD/EASD başkanın onayı ile </w:t>
            </w:r>
            <w:proofErr w:type="spellStart"/>
            <w:r w:rsidRPr="008B5A73">
              <w:rPr>
                <w:rFonts w:ascii="Calibri" w:hAnsi="Calibri"/>
                <w:b/>
                <w:sz w:val="14"/>
                <w:szCs w:val="14"/>
              </w:rPr>
              <w:t>EYK’ya</w:t>
            </w:r>
            <w:proofErr w:type="spellEnd"/>
            <w:r w:rsidRPr="008B5A73">
              <w:rPr>
                <w:rFonts w:ascii="Calibri" w:hAnsi="Calibri"/>
                <w:b/>
                <w:sz w:val="14"/>
                <w:szCs w:val="14"/>
              </w:rPr>
              <w:t xml:space="preserve"> sunar</w:t>
            </w:r>
            <w:r w:rsidRPr="008B5A73">
              <w:rPr>
                <w:rFonts w:ascii="Calibri" w:hAnsi="Calibri"/>
                <w:sz w:val="14"/>
                <w:szCs w:val="14"/>
              </w:rPr>
              <w:t xml:space="preserve">. Danışman değişikliği EYK kararı ile kesinleşir. </w:t>
            </w:r>
            <w:r w:rsidRPr="008B5A73">
              <w:rPr>
                <w:rFonts w:ascii="Calibri" w:hAnsi="Calibri"/>
                <w:b/>
                <w:sz w:val="14"/>
                <w:szCs w:val="14"/>
              </w:rPr>
              <w:t>5-</w:t>
            </w:r>
            <w:r w:rsidRPr="008B5A73">
              <w:rPr>
                <w:rFonts w:ascii="Calibri" w:hAnsi="Calibri"/>
                <w:sz w:val="14"/>
                <w:szCs w:val="14"/>
              </w:rPr>
              <w:t xml:space="preserve">Zorunlu haller dışında, tez danışmanı EYK kararı ile değiştirilen öğrenci, öğrenim süresi içinde EYK karar tarihini takip eden, yüksek lisans için en az “bir”; doktora için en az “iki” yarıyıldan önce tezini teslim edemez.  </w:t>
            </w:r>
            <w:proofErr w:type="gramStart"/>
            <w:r w:rsidRPr="008B5A73">
              <w:rPr>
                <w:rFonts w:ascii="Calibri" w:hAnsi="Calibri"/>
                <w:b/>
                <w:sz w:val="14"/>
                <w:szCs w:val="14"/>
              </w:rPr>
              <w:t xml:space="preserve">SAÜ LEÖY Senato Esasları Madde 15–: </w:t>
            </w:r>
            <w:r w:rsidRPr="008B5A73">
              <w:rPr>
                <w:rFonts w:ascii="Calibri" w:hAnsi="Calibri"/>
                <w:sz w:val="14"/>
                <w:szCs w:val="14"/>
              </w:rPr>
              <w:t xml:space="preserve">Bir öğretim üyesinin SAÜ Lisansüstü programlarında ders verebilmesi ve yeni bir öğrenci danışmanlığı alabilmesi için aşağıdaki yayınlardan en az birisini bir önceki yıl yapmış olması gerekmektedir; Hakemli bilimsel dergilerde makale,  Bilimsel toplantılarda sunulmuş ve tam metni basılmış bildiri, Yurtiçi veya yurtdışında yayımlanmış kitap veya kitap bölüm yazarlığı, Kitap çevirisi. </w:t>
            </w:r>
            <w:proofErr w:type="gramEnd"/>
            <w:r w:rsidRPr="008B5A73">
              <w:rPr>
                <w:rFonts w:ascii="Calibri" w:hAnsi="Calibri" w:cs="Arial"/>
                <w:b/>
                <w:sz w:val="14"/>
                <w:szCs w:val="14"/>
              </w:rPr>
              <w:t>(*)SAÜ LEÖY Senato Esasları /</w:t>
            </w:r>
            <w:r w:rsidRPr="008B5A73">
              <w:rPr>
                <w:rFonts w:ascii="Calibri" w:hAnsi="Calibri"/>
                <w:b/>
                <w:bCs/>
                <w:sz w:val="14"/>
                <w:szCs w:val="14"/>
              </w:rPr>
              <w:t>Madde 22–</w:t>
            </w:r>
            <w:r w:rsidRPr="008B5A73">
              <w:rPr>
                <w:rFonts w:ascii="Calibri" w:hAnsi="Calibri"/>
                <w:b/>
                <w:iCs/>
                <w:sz w:val="14"/>
                <w:szCs w:val="14"/>
              </w:rPr>
              <w:t xml:space="preserve"> </w:t>
            </w:r>
            <w:r w:rsidRPr="008B5A73">
              <w:rPr>
                <w:rFonts w:ascii="Calibri" w:hAnsi="Calibri"/>
                <w:iCs/>
                <w:sz w:val="14"/>
                <w:szCs w:val="14"/>
              </w:rPr>
              <w:t xml:space="preserve">Lisansüstü öğrencisinin tezini Türkçe dışındaki bir dilde yazabilmesi için; </w:t>
            </w:r>
            <w:r w:rsidRPr="008B5A73">
              <w:rPr>
                <w:rFonts w:ascii="Calibri" w:hAnsi="Calibri"/>
                <w:b/>
                <w:iCs/>
                <w:sz w:val="14"/>
                <w:szCs w:val="14"/>
              </w:rPr>
              <w:t>1-</w:t>
            </w:r>
            <w:r w:rsidRPr="008B5A73">
              <w:rPr>
                <w:rFonts w:ascii="Calibri" w:hAnsi="Calibri"/>
                <w:iCs/>
                <w:sz w:val="14"/>
                <w:szCs w:val="14"/>
              </w:rPr>
              <w:t xml:space="preserve">Öğrenci kendi anadilinin dışında bir dilde tezini yazacaksa o dilden </w:t>
            </w:r>
            <w:r w:rsidRPr="008B5A73">
              <w:rPr>
                <w:rFonts w:ascii="Calibri" w:hAnsi="Calibri"/>
                <w:b/>
                <w:iCs/>
                <w:sz w:val="14"/>
                <w:szCs w:val="14"/>
                <w:u w:val="single"/>
              </w:rPr>
              <w:t>en az 80 puan aldığını belgeleyen YDS</w:t>
            </w:r>
            <w:r w:rsidRPr="008B5A73">
              <w:rPr>
                <w:rFonts w:ascii="Calibri" w:hAnsi="Calibri"/>
                <w:iCs/>
                <w:sz w:val="14"/>
                <w:szCs w:val="14"/>
              </w:rPr>
              <w:t xml:space="preserve"> veya YÖK tarafından geçerliliği kabul edilen bir sınavdan muadili bir puan almış olması gerekir. Ancak; </w:t>
            </w:r>
            <w:r w:rsidRPr="008B5A73">
              <w:rPr>
                <w:rFonts w:ascii="Calibri" w:hAnsi="Calibri"/>
                <w:b/>
                <w:iCs/>
                <w:sz w:val="14"/>
                <w:szCs w:val="14"/>
                <w:u w:val="single"/>
              </w:rPr>
              <w:t>Öğrenci lisans veya yüksek lisans eğitimini tezini yazacağı dilde tamamlamışsa yabancı dil belgesi istenmez.  2-</w:t>
            </w:r>
            <w:r w:rsidRPr="008B5A73">
              <w:rPr>
                <w:rFonts w:ascii="Calibri" w:hAnsi="Calibri"/>
                <w:iCs/>
                <w:sz w:val="14"/>
                <w:szCs w:val="14"/>
              </w:rPr>
              <w:t xml:space="preserve">Danışmanın ve Tez Savunma Jürilerinde görev alacak öğretim üyelerinin </w:t>
            </w:r>
            <w:r w:rsidRPr="008B5A73">
              <w:rPr>
                <w:rFonts w:ascii="Calibri" w:hAnsi="Calibri"/>
                <w:b/>
                <w:iCs/>
                <w:sz w:val="14"/>
                <w:szCs w:val="14"/>
                <w:u w:val="single"/>
              </w:rPr>
              <w:t>o dilden en az 80 puan aldığını belgeleyen YDS</w:t>
            </w:r>
            <w:r w:rsidRPr="008B5A73">
              <w:rPr>
                <w:rFonts w:ascii="Calibri" w:hAnsi="Calibri"/>
                <w:iCs/>
                <w:sz w:val="14"/>
                <w:szCs w:val="14"/>
              </w:rPr>
              <w:t xml:space="preserve"> veya YÖK tarafından geçerliliği kabul edilen bir sınavdan muadili bir puan almış olması gerekir. Ancak; </w:t>
            </w:r>
            <w:r w:rsidRPr="008B5A73">
              <w:rPr>
                <w:rFonts w:ascii="Calibri" w:hAnsi="Calibri"/>
                <w:b/>
                <w:iCs/>
                <w:sz w:val="14"/>
                <w:szCs w:val="14"/>
                <w:u w:val="single"/>
              </w:rPr>
              <w:t>Öğretim üyesi lisans veya lisansüstü eğitimini tezin yazılacağı dilde tamamlamışsa yabancı dil belgesi istenmez.</w:t>
            </w:r>
          </w:p>
        </w:tc>
      </w:tr>
      <w:tr w:rsidR="00D11393" w:rsidRPr="008B5A73" w:rsidTr="006C108E">
        <w:trPr>
          <w:trHeight w:val="320"/>
        </w:trPr>
        <w:tc>
          <w:tcPr>
            <w:tcW w:w="5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1393" w:rsidRPr="008B5A73" w:rsidRDefault="00D11393" w:rsidP="006C108E">
            <w:pPr>
              <w:jc w:val="both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8B5A73">
              <w:rPr>
                <w:rFonts w:ascii="Calibri" w:hAnsi="Calibri"/>
                <w:b/>
                <w:sz w:val="17"/>
                <w:szCs w:val="17"/>
              </w:rPr>
              <w:t>……</w:t>
            </w:r>
            <w:proofErr w:type="gramEnd"/>
            <w:r w:rsidRPr="008B5A73">
              <w:rPr>
                <w:rFonts w:ascii="Calibri" w:hAnsi="Calibri"/>
                <w:b/>
                <w:sz w:val="17"/>
                <w:szCs w:val="17"/>
              </w:rPr>
              <w:t>/ ….. / 20</w:t>
            </w:r>
            <w:proofErr w:type="gramStart"/>
            <w:r w:rsidRPr="008B5A73">
              <w:rPr>
                <w:rFonts w:ascii="Calibri" w:hAnsi="Calibri"/>
                <w:b/>
                <w:sz w:val="17"/>
                <w:szCs w:val="17"/>
              </w:rPr>
              <w:t>…..</w:t>
            </w:r>
            <w:proofErr w:type="gramEnd"/>
            <w:r w:rsidRPr="008B5A73">
              <w:rPr>
                <w:rFonts w:ascii="Calibri" w:hAnsi="Calibri"/>
                <w:b/>
                <w:sz w:val="17"/>
                <w:szCs w:val="17"/>
              </w:rPr>
              <w:t xml:space="preserve"> tarih ve ……………… </w:t>
            </w:r>
            <w:proofErr w:type="gramStart"/>
            <w:r w:rsidRPr="008B5A73">
              <w:rPr>
                <w:rFonts w:ascii="Calibri" w:hAnsi="Calibri"/>
                <w:b/>
                <w:sz w:val="17"/>
                <w:szCs w:val="17"/>
              </w:rPr>
              <w:t>sayılı</w:t>
            </w:r>
            <w:proofErr w:type="gramEnd"/>
            <w:r w:rsidRPr="008B5A73">
              <w:rPr>
                <w:rFonts w:ascii="Calibri" w:hAnsi="Calibri"/>
                <w:b/>
                <w:sz w:val="17"/>
                <w:szCs w:val="17"/>
              </w:rPr>
              <w:t xml:space="preserve"> Enstitü Yönetim Kurulu kararı ile KABUL / RED edilmiştir. </w:t>
            </w:r>
          </w:p>
        </w:tc>
        <w:tc>
          <w:tcPr>
            <w:tcW w:w="55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1393" w:rsidRPr="008B5A73" w:rsidRDefault="00D11393" w:rsidP="006C108E">
            <w:pPr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B5A73">
              <w:rPr>
                <w:rFonts w:ascii="Calibri" w:hAnsi="Calibri"/>
                <w:b/>
                <w:sz w:val="17"/>
                <w:szCs w:val="17"/>
              </w:rPr>
              <w:t xml:space="preserve">Birim Sorumlusu Onay: </w:t>
            </w:r>
          </w:p>
        </w:tc>
      </w:tr>
      <w:tr w:rsidR="00D11393" w:rsidRPr="008B5A73" w:rsidTr="006C108E">
        <w:trPr>
          <w:trHeight w:val="320"/>
        </w:trPr>
        <w:tc>
          <w:tcPr>
            <w:tcW w:w="558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1393" w:rsidRPr="008B5A73" w:rsidRDefault="00D11393" w:rsidP="006C108E">
            <w:pPr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B5A73">
              <w:rPr>
                <w:rFonts w:ascii="Calibri" w:hAnsi="Calibri" w:cs="Arial"/>
                <w:b/>
                <w:sz w:val="20"/>
                <w:szCs w:val="20"/>
              </w:rPr>
              <w:t>04</w:t>
            </w:r>
          </w:p>
        </w:tc>
        <w:tc>
          <w:tcPr>
            <w:tcW w:w="5583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1393" w:rsidRPr="008B5A73" w:rsidRDefault="00D11393" w:rsidP="006C108E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B5A73">
              <w:rPr>
                <w:rFonts w:ascii="Calibri" w:hAnsi="Calibri" w:cs="Arial"/>
                <w:b/>
                <w:bCs/>
                <w:sz w:val="20"/>
                <w:szCs w:val="20"/>
              </w:rPr>
              <w:t>00.</w:t>
            </w:r>
            <w:proofErr w:type="gramStart"/>
            <w:r w:rsidRPr="008B5A73">
              <w:rPr>
                <w:rFonts w:ascii="Calibri" w:hAnsi="Calibri" w:cs="Arial"/>
                <w:b/>
                <w:bCs/>
                <w:sz w:val="20"/>
                <w:szCs w:val="20"/>
              </w:rPr>
              <w:t>ENS.FR</w:t>
            </w:r>
            <w:proofErr w:type="gramEnd"/>
            <w:r w:rsidRPr="008B5A73">
              <w:rPr>
                <w:rFonts w:ascii="Calibri" w:hAnsi="Calibri" w:cs="Arial"/>
                <w:b/>
                <w:bCs/>
                <w:sz w:val="20"/>
                <w:szCs w:val="20"/>
              </w:rPr>
              <w:t>.23/B</w:t>
            </w:r>
          </w:p>
        </w:tc>
      </w:tr>
    </w:tbl>
    <w:p w:rsidR="00D11393" w:rsidRPr="008B5A73" w:rsidRDefault="00D11393" w:rsidP="00D11393">
      <w:pPr>
        <w:rPr>
          <w:rFonts w:ascii="Calibri" w:hAnsi="Calibri"/>
          <w:sz w:val="20"/>
          <w:szCs w:val="20"/>
        </w:rPr>
      </w:pPr>
    </w:p>
    <w:p w:rsidR="00D11393" w:rsidRPr="008B5A73" w:rsidRDefault="00D11393" w:rsidP="00D11393">
      <w:pPr>
        <w:rPr>
          <w:rFonts w:ascii="Calibri" w:hAnsi="Calibri"/>
          <w:sz w:val="20"/>
          <w:szCs w:val="20"/>
        </w:rPr>
      </w:pPr>
    </w:p>
    <w:p w:rsidR="00051D69" w:rsidRDefault="00051D69"/>
    <w:sectPr w:rsidR="00051D69" w:rsidSect="00816C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93"/>
    <w:rsid w:val="00051D69"/>
    <w:rsid w:val="00B35C27"/>
    <w:rsid w:val="00D1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1139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D1139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13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39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1139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D1139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13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39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PCs</cp:lastModifiedBy>
  <cp:revision>1</cp:revision>
  <dcterms:created xsi:type="dcterms:W3CDTF">2017-05-25T13:47:00Z</dcterms:created>
  <dcterms:modified xsi:type="dcterms:W3CDTF">2017-05-25T13:49:00Z</dcterms:modified>
</cp:coreProperties>
</file>