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1A" w:rsidRPr="00C950F4" w:rsidRDefault="00FB471A" w:rsidP="006F22D3">
      <w:pPr>
        <w:jc w:val="center"/>
        <w:rPr>
          <w:rFonts w:ascii="Times New Roman" w:eastAsia="Times New Roman" w:hAnsi="Times New Roman" w:cs="Times New Roman"/>
          <w:b/>
          <w:bCs/>
          <w:color w:val="000000"/>
          <w:sz w:val="18"/>
          <w:szCs w:val="18"/>
          <w:lang w:eastAsia="tr-TR"/>
        </w:rPr>
      </w:pPr>
    </w:p>
    <w:p w:rsidR="00843F05" w:rsidRDefault="006F22D3" w:rsidP="006F22D3">
      <w:pPr>
        <w:jc w:val="cente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SAKARYA ÜNİVERSİTESİ REKTÖRLÜĞÜNDEN</w:t>
      </w:r>
    </w:p>
    <w:p w:rsidR="00F257D5" w:rsidRPr="00C950F4" w:rsidRDefault="00F257D5" w:rsidP="006F22D3">
      <w:pPr>
        <w:jc w:val="center"/>
        <w:rPr>
          <w:rFonts w:ascii="Times New Roman" w:eastAsia="Times New Roman" w:hAnsi="Times New Roman" w:cs="Times New Roman"/>
          <w:b/>
          <w:bCs/>
          <w:color w:val="000000"/>
          <w:sz w:val="18"/>
          <w:szCs w:val="18"/>
          <w:lang w:eastAsia="tr-TR"/>
        </w:rPr>
      </w:pPr>
      <w:r w:rsidRPr="00F257D5">
        <w:rPr>
          <w:rFonts w:ascii="Times New Roman" w:eastAsia="Times New Roman" w:hAnsi="Times New Roman" w:cs="Times New Roman"/>
          <w:b/>
          <w:bCs/>
          <w:color w:val="000000"/>
          <w:sz w:val="18"/>
          <w:szCs w:val="18"/>
          <w:lang w:eastAsia="tr-TR"/>
        </w:rPr>
        <w:t>2022-2023 BAHAR YARIYILI YABANCI UYRUKLU ÖĞRENCİ EK BAŞVURU VE KAYIT TAKVİMİ</w:t>
      </w:r>
    </w:p>
    <w:p w:rsidR="006F22D3" w:rsidRPr="00C950F4" w:rsidRDefault="006F22D3" w:rsidP="00FB471A">
      <w:pPr>
        <w:ind w:left="708"/>
        <w:rPr>
          <w:rFonts w:ascii="Times New Roman" w:hAnsi="Times New Roman" w:cs="Times New Roman"/>
          <w:sz w:val="18"/>
          <w:szCs w:val="18"/>
        </w:rPr>
      </w:pPr>
      <w:r w:rsidRPr="00297BCB">
        <w:rPr>
          <w:rFonts w:ascii="Times New Roman" w:eastAsia="Times New Roman" w:hAnsi="Times New Roman" w:cs="Times New Roman"/>
          <w:b/>
          <w:color w:val="000000"/>
          <w:sz w:val="18"/>
          <w:szCs w:val="18"/>
          <w:lang w:eastAsia="tr-TR"/>
        </w:rPr>
        <w:t>20</w:t>
      </w:r>
      <w:r w:rsidR="00F55D37" w:rsidRPr="00297BCB">
        <w:rPr>
          <w:rFonts w:ascii="Times New Roman" w:eastAsia="Times New Roman" w:hAnsi="Times New Roman" w:cs="Times New Roman"/>
          <w:b/>
          <w:color w:val="000000"/>
          <w:sz w:val="18"/>
          <w:szCs w:val="18"/>
          <w:lang w:eastAsia="tr-TR"/>
        </w:rPr>
        <w:t>2</w:t>
      </w:r>
      <w:r w:rsidR="000A01D0" w:rsidRPr="00297BCB">
        <w:rPr>
          <w:rFonts w:ascii="Times New Roman" w:eastAsia="Times New Roman" w:hAnsi="Times New Roman" w:cs="Times New Roman"/>
          <w:b/>
          <w:color w:val="000000"/>
          <w:sz w:val="18"/>
          <w:szCs w:val="18"/>
          <w:lang w:eastAsia="tr-TR"/>
        </w:rPr>
        <w:t>2</w:t>
      </w:r>
      <w:r w:rsidR="00FB471A" w:rsidRPr="00297BCB">
        <w:rPr>
          <w:rFonts w:ascii="Times New Roman" w:eastAsia="Times New Roman" w:hAnsi="Times New Roman" w:cs="Times New Roman"/>
          <w:b/>
          <w:color w:val="000000"/>
          <w:sz w:val="18"/>
          <w:szCs w:val="18"/>
          <w:lang w:eastAsia="tr-TR"/>
        </w:rPr>
        <w:t>-202</w:t>
      </w:r>
      <w:r w:rsidR="000A01D0" w:rsidRPr="00297BCB">
        <w:rPr>
          <w:rFonts w:ascii="Times New Roman" w:eastAsia="Times New Roman" w:hAnsi="Times New Roman" w:cs="Times New Roman"/>
          <w:b/>
          <w:color w:val="000000"/>
          <w:sz w:val="18"/>
          <w:szCs w:val="18"/>
          <w:lang w:eastAsia="tr-TR"/>
        </w:rPr>
        <w:t>3</w:t>
      </w:r>
      <w:r w:rsidR="000B3CD8">
        <w:rPr>
          <w:rFonts w:ascii="Times New Roman" w:eastAsia="Times New Roman" w:hAnsi="Times New Roman" w:cs="Times New Roman"/>
          <w:color w:val="000000"/>
          <w:sz w:val="18"/>
          <w:szCs w:val="18"/>
          <w:lang w:eastAsia="tr-TR"/>
        </w:rPr>
        <w:t xml:space="preserve"> Eğitim-Öğretim Yılı </w:t>
      </w:r>
      <w:r w:rsidR="00AE65E6">
        <w:rPr>
          <w:rFonts w:ascii="Times New Roman" w:eastAsia="Times New Roman" w:hAnsi="Times New Roman" w:cs="Times New Roman"/>
          <w:color w:val="000000"/>
          <w:sz w:val="18"/>
          <w:szCs w:val="18"/>
          <w:lang w:eastAsia="tr-TR"/>
        </w:rPr>
        <w:t>Bahar</w:t>
      </w:r>
      <w:r w:rsidRPr="00C950F4">
        <w:rPr>
          <w:rFonts w:ascii="Times New Roman" w:eastAsia="Times New Roman" w:hAnsi="Times New Roman" w:cs="Times New Roman"/>
          <w:color w:val="000000"/>
          <w:sz w:val="18"/>
          <w:szCs w:val="18"/>
          <w:lang w:eastAsia="tr-TR"/>
        </w:rPr>
        <w:t xml:space="preserve"> Döneminde Eğitim Bilimleri Enstitüsü </w:t>
      </w:r>
      <w:r w:rsidR="00614648" w:rsidRPr="00C950F4">
        <w:rPr>
          <w:rFonts w:ascii="Times New Roman" w:eastAsia="Times New Roman" w:hAnsi="Times New Roman" w:cs="Times New Roman"/>
          <w:color w:val="000000"/>
          <w:sz w:val="18"/>
          <w:szCs w:val="18"/>
          <w:lang w:eastAsia="tr-TR"/>
        </w:rPr>
        <w:t xml:space="preserve">Doktora ve </w:t>
      </w:r>
      <w:r w:rsidRPr="00C950F4">
        <w:rPr>
          <w:rFonts w:ascii="Times New Roman" w:eastAsia="Times New Roman" w:hAnsi="Times New Roman" w:cs="Times New Roman"/>
          <w:color w:val="000000"/>
          <w:sz w:val="18"/>
          <w:szCs w:val="18"/>
          <w:lang w:eastAsia="tr-TR"/>
        </w:rPr>
        <w:t xml:space="preserve">Tezli Yüksek Lisans </w:t>
      </w:r>
      <w:r w:rsidR="00FB471A" w:rsidRPr="00C950F4">
        <w:rPr>
          <w:rFonts w:ascii="Times New Roman" w:eastAsia="Times New Roman" w:hAnsi="Times New Roman" w:cs="Times New Roman"/>
          <w:color w:val="000000"/>
          <w:sz w:val="18"/>
          <w:szCs w:val="18"/>
          <w:lang w:eastAsia="tr-TR"/>
        </w:rPr>
        <w:t xml:space="preserve">programlarına </w:t>
      </w:r>
      <w:r w:rsidR="00FB471A" w:rsidRPr="00C950F4">
        <w:rPr>
          <w:rFonts w:ascii="Times New Roman" w:eastAsia="Times New Roman" w:hAnsi="Times New Roman" w:cs="Times New Roman"/>
          <w:b/>
          <w:color w:val="000000"/>
          <w:sz w:val="18"/>
          <w:szCs w:val="18"/>
          <w:lang w:eastAsia="tr-TR"/>
        </w:rPr>
        <w:t>Yabancı</w:t>
      </w:r>
      <w:r w:rsidRPr="00C950F4">
        <w:rPr>
          <w:rFonts w:ascii="Times New Roman" w:eastAsia="Times New Roman" w:hAnsi="Times New Roman" w:cs="Times New Roman"/>
          <w:b/>
          <w:color w:val="000000"/>
          <w:sz w:val="18"/>
          <w:szCs w:val="18"/>
          <w:lang w:eastAsia="tr-TR"/>
        </w:rPr>
        <w:t xml:space="preserve"> Uyruklu</w:t>
      </w:r>
      <w:r w:rsidRPr="00C950F4">
        <w:rPr>
          <w:rFonts w:ascii="Times New Roman" w:eastAsia="Times New Roman" w:hAnsi="Times New Roman" w:cs="Times New Roman"/>
          <w:color w:val="000000"/>
          <w:sz w:val="18"/>
          <w:szCs w:val="18"/>
          <w:lang w:eastAsia="tr-TR"/>
        </w:rPr>
        <w:t xml:space="preserve"> öğrenci alınacaktır</w:t>
      </w:r>
      <w:r w:rsidR="00FB471A" w:rsidRPr="00C950F4">
        <w:rPr>
          <w:rFonts w:ascii="Times New Roman" w:eastAsia="Times New Roman" w:hAnsi="Times New Roman" w:cs="Times New Roman"/>
          <w:color w:val="000000"/>
          <w:sz w:val="18"/>
          <w:szCs w:val="18"/>
          <w:lang w:eastAsia="tr-TR"/>
        </w:rPr>
        <w:t>.</w:t>
      </w:r>
    </w:p>
    <w:tbl>
      <w:tblPr>
        <w:tblStyle w:val="TabloKlavuzu"/>
        <w:tblW w:w="10068" w:type="dxa"/>
        <w:jc w:val="center"/>
        <w:tblLook w:val="04A0" w:firstRow="1" w:lastRow="0" w:firstColumn="1" w:lastColumn="0" w:noHBand="0" w:noVBand="1"/>
      </w:tblPr>
      <w:tblGrid>
        <w:gridCol w:w="10068"/>
      </w:tblGrid>
      <w:tr w:rsidR="006F22D3" w:rsidRPr="00C950F4" w:rsidTr="006A5830">
        <w:trPr>
          <w:trHeight w:val="173"/>
          <w:jc w:val="center"/>
        </w:trPr>
        <w:tc>
          <w:tcPr>
            <w:tcW w:w="10068" w:type="dxa"/>
            <w:hideMark/>
          </w:tcPr>
          <w:p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ŞARTLARI</w:t>
            </w:r>
          </w:p>
        </w:tc>
      </w:tr>
      <w:tr w:rsidR="00F75234" w:rsidRPr="00C950F4" w:rsidTr="0094090B">
        <w:trPr>
          <w:trHeight w:val="1509"/>
          <w:jc w:val="center"/>
        </w:trPr>
        <w:tc>
          <w:tcPr>
            <w:tcW w:w="10068" w:type="dxa"/>
            <w:hideMark/>
          </w:tcPr>
          <w:p w:rsidR="0094090B" w:rsidRPr="00C950F4" w:rsidRDefault="00614648" w:rsidP="0094090B">
            <w:pPr>
              <w:jc w:val="both"/>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 xml:space="preserve">Doktora ve </w:t>
            </w:r>
            <w:r w:rsidR="0094090B" w:rsidRPr="00C950F4">
              <w:rPr>
                <w:rFonts w:ascii="Times New Roman" w:eastAsia="Times New Roman" w:hAnsi="Times New Roman" w:cs="Times New Roman"/>
                <w:b/>
                <w:color w:val="000000"/>
                <w:sz w:val="18"/>
                <w:szCs w:val="18"/>
                <w:lang w:eastAsia="tr-TR"/>
              </w:rPr>
              <w:t>Yüksek Lisan</w:t>
            </w:r>
            <w:r w:rsidRPr="00C950F4">
              <w:rPr>
                <w:rFonts w:ascii="Times New Roman" w:eastAsia="Times New Roman" w:hAnsi="Times New Roman" w:cs="Times New Roman"/>
                <w:b/>
                <w:color w:val="000000"/>
                <w:sz w:val="18"/>
                <w:szCs w:val="18"/>
                <w:lang w:eastAsia="tr-TR"/>
              </w:rPr>
              <w:t>s</w:t>
            </w:r>
            <w:r w:rsidR="0094090B" w:rsidRPr="00C950F4">
              <w:rPr>
                <w:rFonts w:ascii="Times New Roman" w:eastAsia="Times New Roman" w:hAnsi="Times New Roman" w:cs="Times New Roman"/>
                <w:b/>
                <w:color w:val="000000"/>
                <w:sz w:val="18"/>
                <w:szCs w:val="18"/>
                <w:lang w:eastAsia="tr-TR"/>
              </w:rPr>
              <w:t xml:space="preserve"> Programları iç</w:t>
            </w:r>
            <w:bookmarkStart w:id="0" w:name="_GoBack"/>
            <w:bookmarkEnd w:id="0"/>
            <w:r w:rsidR="0094090B" w:rsidRPr="00C950F4">
              <w:rPr>
                <w:rFonts w:ascii="Times New Roman" w:eastAsia="Times New Roman" w:hAnsi="Times New Roman" w:cs="Times New Roman"/>
                <w:b/>
                <w:color w:val="000000"/>
                <w:sz w:val="18"/>
                <w:szCs w:val="18"/>
                <w:lang w:eastAsia="tr-TR"/>
              </w:rPr>
              <w:t>in;</w:t>
            </w:r>
          </w:p>
          <w:p w:rsidR="0094090B" w:rsidRPr="00C950F4" w:rsidRDefault="0094090B" w:rsidP="0094090B">
            <w:pPr>
              <w:ind w:left="360"/>
              <w:jc w:val="both"/>
              <w:rPr>
                <w:rFonts w:ascii="Times New Roman" w:eastAsia="Times New Roman" w:hAnsi="Times New Roman" w:cs="Times New Roman"/>
                <w:b/>
                <w:color w:val="000000"/>
                <w:sz w:val="18"/>
                <w:szCs w:val="18"/>
                <w:lang w:eastAsia="tr-TR"/>
              </w:rPr>
            </w:pPr>
          </w:p>
          <w:p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1-Enstitü Anabilim Dalı Başkanlığınca uygun bulunan mezuniyet şartlarını taşımak.</w:t>
            </w:r>
          </w:p>
          <w:p w:rsidR="0094090B" w:rsidRPr="00C950F4" w:rsidRDefault="0094090B" w:rsidP="0094090B">
            <w:pPr>
              <w:ind w:left="360"/>
              <w:jc w:val="both"/>
              <w:rPr>
                <w:rFonts w:ascii="Times New Roman" w:eastAsia="Times New Roman" w:hAnsi="Times New Roman" w:cs="Times New Roman"/>
                <w:color w:val="000000"/>
                <w:sz w:val="18"/>
                <w:szCs w:val="18"/>
                <w:lang w:eastAsia="tr-TR"/>
              </w:rPr>
            </w:pPr>
          </w:p>
          <w:p w:rsidR="00F75234"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2-Yabancı Uyruklu Öğrenci Alımı: Yabancı uyruklu öğrenci adaylarından Lisans ya da Yüksek Lisans not ortalaması “4”lük not sisteminde en az “2.50” başvuru şartı olup, aşağıdaki kontenjanlar dâhilinde ayrıca bir sınav yapılmaksızın, “Mezuniyet Not Ortalaması” esas alınarak Uluslararası Öğrenci Ofisi tarafından yapılır. Yabancı Uyruklu öğrenci kabulü aşağıda ilana çıkan programlar için geçerlidir.</w:t>
            </w:r>
            <w:r w:rsidR="00F75234" w:rsidRPr="00C950F4">
              <w:rPr>
                <w:rFonts w:ascii="Times New Roman" w:eastAsia="Times New Roman" w:hAnsi="Times New Roman" w:cs="Times New Roman"/>
                <w:color w:val="000000"/>
                <w:sz w:val="18"/>
                <w:szCs w:val="18"/>
                <w:lang w:eastAsia="tr-TR"/>
              </w:rPr>
              <w:t xml:space="preserve"> </w:t>
            </w:r>
          </w:p>
        </w:tc>
      </w:tr>
      <w:tr w:rsidR="0094090B" w:rsidRPr="00C950F4" w:rsidTr="0094090B">
        <w:trPr>
          <w:trHeight w:val="276"/>
          <w:jc w:val="center"/>
        </w:trPr>
        <w:tc>
          <w:tcPr>
            <w:tcW w:w="10068" w:type="dxa"/>
          </w:tcPr>
          <w:p w:rsidR="0094090B" w:rsidRPr="00C950F4" w:rsidRDefault="0094090B" w:rsidP="0094090B">
            <w:pPr>
              <w:jc w:val="both"/>
              <w:rPr>
                <w:rFonts w:ascii="Times New Roman" w:eastAsia="Times New Roman" w:hAnsi="Times New Roman" w:cs="Times New Roman"/>
                <w:color w:val="FF0000"/>
                <w:sz w:val="18"/>
                <w:szCs w:val="18"/>
                <w:lang w:eastAsia="tr-TR"/>
              </w:rPr>
            </w:pPr>
            <w:r w:rsidRPr="00C950F4">
              <w:rPr>
                <w:rFonts w:ascii="Times New Roman" w:eastAsia="Times New Roman" w:hAnsi="Times New Roman" w:cs="Times New Roman"/>
                <w:color w:val="000000"/>
                <w:sz w:val="18"/>
                <w:szCs w:val="18"/>
                <w:lang w:eastAsia="tr-TR"/>
              </w:rPr>
              <w:t xml:space="preserve">ÖNEMLİ: </w:t>
            </w:r>
            <w:r w:rsidR="005A5615" w:rsidRPr="008209C6">
              <w:rPr>
                <w:rFonts w:ascii="Times New Roman" w:eastAsia="Times New Roman" w:hAnsi="Times New Roman" w:cs="Times New Roman"/>
                <w:sz w:val="18"/>
                <w:szCs w:val="18"/>
                <w:lang w:eastAsia="tr-TR"/>
              </w:rPr>
              <w:t xml:space="preserve">Adaylar en geç </w:t>
            </w:r>
            <w:r w:rsidR="00F257D5" w:rsidRPr="004C5FB8">
              <w:rPr>
                <w:rFonts w:ascii="Times New Roman" w:eastAsia="Times New Roman" w:hAnsi="Times New Roman" w:cs="Times New Roman"/>
                <w:color w:val="FF0000"/>
                <w:sz w:val="18"/>
                <w:szCs w:val="18"/>
                <w:lang w:eastAsia="tr-TR"/>
              </w:rPr>
              <w:t>22</w:t>
            </w:r>
            <w:r w:rsidR="005A5615" w:rsidRPr="004C5FB8">
              <w:rPr>
                <w:rFonts w:ascii="Times New Roman" w:eastAsia="Times New Roman" w:hAnsi="Times New Roman" w:cs="Times New Roman"/>
                <w:color w:val="FF0000"/>
                <w:sz w:val="18"/>
                <w:szCs w:val="18"/>
                <w:lang w:eastAsia="tr-TR"/>
              </w:rPr>
              <w:t xml:space="preserve"> </w:t>
            </w:r>
            <w:r w:rsidR="00F257D5" w:rsidRPr="004C5FB8">
              <w:rPr>
                <w:rFonts w:ascii="Times New Roman" w:eastAsia="Times New Roman" w:hAnsi="Times New Roman" w:cs="Times New Roman"/>
                <w:color w:val="FF0000"/>
                <w:sz w:val="18"/>
                <w:szCs w:val="18"/>
                <w:lang w:eastAsia="tr-TR"/>
              </w:rPr>
              <w:t>Ocak</w:t>
            </w:r>
            <w:r w:rsidRPr="004C5FB8">
              <w:rPr>
                <w:rFonts w:ascii="Times New Roman" w:eastAsia="Times New Roman" w:hAnsi="Times New Roman" w:cs="Times New Roman"/>
                <w:color w:val="FF0000"/>
                <w:sz w:val="18"/>
                <w:szCs w:val="18"/>
                <w:lang w:eastAsia="tr-TR"/>
              </w:rPr>
              <w:t xml:space="preserve"> 202</w:t>
            </w:r>
            <w:r w:rsidR="00F257D5" w:rsidRPr="004C5FB8">
              <w:rPr>
                <w:rFonts w:ascii="Times New Roman" w:eastAsia="Times New Roman" w:hAnsi="Times New Roman" w:cs="Times New Roman"/>
                <w:color w:val="FF0000"/>
                <w:sz w:val="18"/>
                <w:szCs w:val="18"/>
                <w:lang w:eastAsia="tr-TR"/>
              </w:rPr>
              <w:t xml:space="preserve">3 Pazar günü </w:t>
            </w:r>
            <w:r w:rsidR="00F23A70" w:rsidRPr="004C5FB8">
              <w:rPr>
                <w:rFonts w:ascii="Times New Roman" w:eastAsia="Times New Roman" w:hAnsi="Times New Roman" w:cs="Times New Roman"/>
                <w:color w:val="FF0000"/>
                <w:sz w:val="18"/>
                <w:szCs w:val="18"/>
                <w:lang w:eastAsia="tr-TR"/>
              </w:rPr>
              <w:t>Saat 23</w:t>
            </w:r>
            <w:r w:rsidR="007C4597" w:rsidRPr="004C5FB8">
              <w:rPr>
                <w:rFonts w:ascii="Times New Roman" w:eastAsia="Times New Roman" w:hAnsi="Times New Roman" w:cs="Times New Roman"/>
                <w:color w:val="FF0000"/>
                <w:sz w:val="18"/>
                <w:szCs w:val="18"/>
                <w:lang w:eastAsia="tr-TR"/>
              </w:rPr>
              <w:t>:</w:t>
            </w:r>
            <w:proofErr w:type="gramStart"/>
            <w:r w:rsidR="007C4597" w:rsidRPr="004C5FB8">
              <w:rPr>
                <w:rFonts w:ascii="Times New Roman" w:eastAsia="Times New Roman" w:hAnsi="Times New Roman" w:cs="Times New Roman"/>
                <w:color w:val="FF0000"/>
                <w:sz w:val="18"/>
                <w:szCs w:val="18"/>
                <w:lang w:eastAsia="tr-TR"/>
              </w:rPr>
              <w:t>59</w:t>
            </w:r>
            <w:r w:rsidRPr="004C5FB8">
              <w:rPr>
                <w:rFonts w:ascii="Times New Roman" w:eastAsia="Times New Roman" w:hAnsi="Times New Roman" w:cs="Times New Roman"/>
                <w:color w:val="FF0000"/>
                <w:sz w:val="18"/>
                <w:szCs w:val="18"/>
                <w:lang w:eastAsia="tr-TR"/>
              </w:rPr>
              <w:t xml:space="preserve">'a  </w:t>
            </w:r>
            <w:r w:rsidRPr="008209C6">
              <w:rPr>
                <w:rFonts w:ascii="Times New Roman" w:eastAsia="Times New Roman" w:hAnsi="Times New Roman" w:cs="Times New Roman"/>
                <w:sz w:val="18"/>
                <w:szCs w:val="18"/>
                <w:lang w:eastAsia="tr-TR"/>
              </w:rPr>
              <w:t>kadar</w:t>
            </w:r>
            <w:proofErr w:type="gramEnd"/>
            <w:r w:rsidRPr="008209C6">
              <w:rPr>
                <w:rFonts w:ascii="Times New Roman" w:eastAsia="Times New Roman" w:hAnsi="Times New Roman" w:cs="Times New Roman"/>
                <w:sz w:val="18"/>
                <w:szCs w:val="18"/>
                <w:lang w:eastAsia="tr-TR"/>
              </w:rPr>
              <w:t xml:space="preserve"> en fazla iki programa başvurularını yapabilirler.</w:t>
            </w:r>
          </w:p>
          <w:p w:rsidR="0094090B" w:rsidRPr="00C950F4" w:rsidRDefault="0094090B" w:rsidP="0094090B">
            <w:pPr>
              <w:jc w:val="both"/>
              <w:rPr>
                <w:rFonts w:ascii="Times New Roman" w:eastAsia="Times New Roman" w:hAnsi="Times New Roman" w:cs="Times New Roman"/>
                <w:color w:val="FF0000"/>
                <w:sz w:val="18"/>
                <w:szCs w:val="18"/>
                <w:lang w:eastAsia="tr-TR"/>
              </w:rPr>
            </w:pPr>
          </w:p>
          <w:p w:rsidR="0094090B" w:rsidRPr="00C950F4" w:rsidRDefault="0094090B" w:rsidP="0094090B">
            <w:pPr>
              <w:jc w:val="both"/>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sz w:val="18"/>
                <w:szCs w:val="18"/>
                <w:lang w:eastAsia="tr-TR"/>
              </w:rPr>
              <w:t>Başvurular</w:t>
            </w:r>
            <w:r w:rsidRPr="00C950F4">
              <w:rPr>
                <w:rFonts w:ascii="Times New Roman" w:eastAsia="Times New Roman" w:hAnsi="Times New Roman" w:cs="Times New Roman"/>
                <w:color w:val="FF0000"/>
                <w:sz w:val="18"/>
                <w:szCs w:val="18"/>
                <w:lang w:eastAsia="tr-TR"/>
              </w:rPr>
              <w:t xml:space="preserve"> https://yosyerlesme.sabis.sakarya.edu.tr </w:t>
            </w:r>
            <w:r w:rsidRPr="00C950F4">
              <w:rPr>
                <w:rFonts w:ascii="Times New Roman" w:eastAsia="Times New Roman" w:hAnsi="Times New Roman" w:cs="Times New Roman"/>
                <w:sz w:val="18"/>
                <w:szCs w:val="18"/>
                <w:lang w:eastAsia="tr-TR"/>
              </w:rPr>
              <w:t xml:space="preserve">adresinden </w:t>
            </w:r>
            <w:proofErr w:type="gramStart"/>
            <w:r w:rsidRPr="00C950F4">
              <w:rPr>
                <w:rFonts w:ascii="Times New Roman" w:eastAsia="Times New Roman" w:hAnsi="Times New Roman" w:cs="Times New Roman"/>
                <w:sz w:val="18"/>
                <w:szCs w:val="18"/>
                <w:lang w:eastAsia="tr-TR"/>
              </w:rPr>
              <w:t>online</w:t>
            </w:r>
            <w:proofErr w:type="gramEnd"/>
            <w:r w:rsidRPr="00C950F4">
              <w:rPr>
                <w:rFonts w:ascii="Times New Roman" w:eastAsia="Times New Roman" w:hAnsi="Times New Roman" w:cs="Times New Roman"/>
                <w:sz w:val="18"/>
                <w:szCs w:val="18"/>
                <w:lang w:eastAsia="tr-TR"/>
              </w:rPr>
              <w:t xml:space="preserve"> yapılacaktır.</w:t>
            </w:r>
          </w:p>
        </w:tc>
      </w:tr>
    </w:tbl>
    <w:p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rsidTr="00C74AC7">
        <w:trPr>
          <w:trHeight w:val="261"/>
        </w:trPr>
        <w:tc>
          <w:tcPr>
            <w:tcW w:w="10065" w:type="dxa"/>
            <w:hideMark/>
          </w:tcPr>
          <w:p w:rsidR="006F22D3" w:rsidRPr="00C950F4" w:rsidRDefault="00946E17" w:rsidP="006F22D3">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ÖN BAŞVURU SIRASINDA İSTENECEK BELGELER:</w:t>
            </w:r>
          </w:p>
        </w:tc>
      </w:tr>
      <w:tr w:rsidR="00946E17" w:rsidRPr="00C950F4" w:rsidTr="00946E17">
        <w:trPr>
          <w:trHeight w:val="887"/>
        </w:trPr>
        <w:tc>
          <w:tcPr>
            <w:tcW w:w="10065" w:type="dxa"/>
            <w:noWrap/>
            <w:hideMark/>
          </w:tcPr>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1-Diploma veya mezuniyet belgesi (Tercüme edilmiş)</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2-Not döküm Belgesi (Tercüme edilmiş)</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3-Pasaport (Başvuruda) Öğrenim </w:t>
            </w:r>
            <w:proofErr w:type="spellStart"/>
            <w:r w:rsidRPr="00C950F4">
              <w:rPr>
                <w:rFonts w:ascii="Times New Roman" w:eastAsia="Times New Roman" w:hAnsi="Times New Roman" w:cs="Times New Roman"/>
                <w:color w:val="000000"/>
                <w:sz w:val="18"/>
                <w:szCs w:val="18"/>
                <w:lang w:eastAsia="tr-TR"/>
              </w:rPr>
              <w:t>meşruhatlı</w:t>
            </w:r>
            <w:proofErr w:type="spellEnd"/>
            <w:r w:rsidRPr="00C950F4">
              <w:rPr>
                <w:rFonts w:ascii="Times New Roman" w:eastAsia="Times New Roman" w:hAnsi="Times New Roman" w:cs="Times New Roman"/>
                <w:color w:val="000000"/>
                <w:sz w:val="18"/>
                <w:szCs w:val="18"/>
                <w:lang w:eastAsia="tr-TR"/>
              </w:rPr>
              <w:t xml:space="preserve"> giriş vizeli pasaport örneği</w:t>
            </w:r>
            <w:r w:rsidR="0094090B" w:rsidRPr="00C950F4">
              <w:rPr>
                <w:rFonts w:ascii="Times New Roman" w:eastAsia="Times New Roman" w:hAnsi="Times New Roman" w:cs="Times New Roman"/>
                <w:color w:val="000000"/>
                <w:sz w:val="18"/>
                <w:szCs w:val="18"/>
                <w:lang w:eastAsia="tr-TR"/>
              </w:rPr>
              <w:t xml:space="preserve"> (kesin kayıtta)</w:t>
            </w:r>
          </w:p>
          <w:p w:rsidR="00946E17" w:rsidRPr="00C950F4" w:rsidRDefault="00946E17"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4-Türkçe yeterlik belgesi (Türkçe yeterlik belgesi olmayanlar TÖMER kursuna yönlendirilecektir.)</w:t>
            </w:r>
          </w:p>
        </w:tc>
      </w:tr>
      <w:tr w:rsidR="0094090B" w:rsidRPr="00C950F4" w:rsidTr="00946E17">
        <w:trPr>
          <w:trHeight w:val="887"/>
        </w:trPr>
        <w:tc>
          <w:tcPr>
            <w:tcW w:w="10065" w:type="dxa"/>
            <w:noWrap/>
          </w:tcPr>
          <w:p w:rsidR="0094090B" w:rsidRPr="00C950F4" w:rsidRDefault="0094090B" w:rsidP="006F22D3">
            <w:pPr>
              <w:rPr>
                <w:rFonts w:ascii="Times New Roman" w:eastAsia="Times New Roman" w:hAnsi="Times New Roman" w:cs="Times New Roman"/>
                <w:b/>
                <w:color w:val="000000"/>
                <w:sz w:val="18"/>
                <w:szCs w:val="18"/>
                <w:lang w:eastAsia="tr-TR"/>
              </w:rPr>
            </w:pPr>
            <w:r w:rsidRPr="00C950F4">
              <w:rPr>
                <w:rFonts w:ascii="Times New Roman" w:eastAsia="Times New Roman" w:hAnsi="Times New Roman" w:cs="Times New Roman"/>
                <w:b/>
                <w:color w:val="000000"/>
                <w:sz w:val="18"/>
                <w:szCs w:val="18"/>
                <w:lang w:eastAsia="tr-TR"/>
              </w:rPr>
              <w:t>BAŞVURULARIN DEĞERLENDİRİLMESİ:</w:t>
            </w:r>
          </w:p>
          <w:p w:rsidR="0094090B"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 xml:space="preserve">Başarı sıralaması: Yüksek Lisans öğrencileri mezun oldukları Lisans programlarından, Doktora öğrencileri ise mezun oldukları Yüksek Lisans programlarından almış oldukları </w:t>
            </w:r>
            <w:proofErr w:type="spellStart"/>
            <w:r w:rsidRPr="00C950F4">
              <w:rPr>
                <w:rFonts w:ascii="Times New Roman" w:eastAsia="Times New Roman" w:hAnsi="Times New Roman" w:cs="Times New Roman"/>
                <w:color w:val="000000"/>
                <w:sz w:val="18"/>
                <w:szCs w:val="18"/>
                <w:lang w:eastAsia="tr-TR"/>
              </w:rPr>
              <w:t>Transkripteki</w:t>
            </w:r>
            <w:proofErr w:type="spellEnd"/>
            <w:r w:rsidRPr="00C950F4">
              <w:rPr>
                <w:rFonts w:ascii="Times New Roman" w:eastAsia="Times New Roman" w:hAnsi="Times New Roman" w:cs="Times New Roman"/>
                <w:color w:val="000000"/>
                <w:sz w:val="18"/>
                <w:szCs w:val="18"/>
                <w:lang w:eastAsia="tr-TR"/>
              </w:rPr>
              <w:t xml:space="preserve"> ağırlıklı genel not ortalamaları esas alınarak Uluslararası Öğrenci Ofisi tarafından yapılır</w:t>
            </w:r>
            <w:r w:rsidR="00495BFF" w:rsidRPr="00C950F4">
              <w:rPr>
                <w:rFonts w:ascii="Times New Roman" w:eastAsia="Times New Roman" w:hAnsi="Times New Roman" w:cs="Times New Roman"/>
                <w:color w:val="000000"/>
                <w:sz w:val="18"/>
                <w:szCs w:val="18"/>
                <w:lang w:eastAsia="tr-TR"/>
              </w:rPr>
              <w:t>.</w:t>
            </w:r>
          </w:p>
        </w:tc>
      </w:tr>
    </w:tbl>
    <w:p w:rsidR="00946E17" w:rsidRPr="00C950F4" w:rsidRDefault="00946E17">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10065"/>
      </w:tblGrid>
      <w:tr w:rsidR="006F22D3" w:rsidRPr="00C950F4" w:rsidTr="00EA385C">
        <w:trPr>
          <w:trHeight w:val="300"/>
        </w:trPr>
        <w:tc>
          <w:tcPr>
            <w:tcW w:w="10065" w:type="dxa"/>
            <w:noWrap/>
            <w:hideMark/>
          </w:tcPr>
          <w:p w:rsidR="006F22D3" w:rsidRPr="00C950F4" w:rsidRDefault="00946E17" w:rsidP="006F22D3">
            <w:pPr>
              <w:rPr>
                <w:rFonts w:ascii="Times New Roman" w:eastAsia="Times New Roman" w:hAnsi="Times New Roman" w:cs="Times New Roman"/>
                <w:sz w:val="18"/>
                <w:szCs w:val="18"/>
                <w:lang w:eastAsia="tr-TR"/>
              </w:rPr>
            </w:pPr>
            <w:r w:rsidRPr="00C950F4">
              <w:rPr>
                <w:rFonts w:ascii="Times New Roman" w:eastAsia="Times New Roman" w:hAnsi="Times New Roman" w:cs="Times New Roman"/>
                <w:b/>
                <w:bCs/>
                <w:color w:val="000000"/>
                <w:sz w:val="18"/>
                <w:szCs w:val="18"/>
                <w:lang w:eastAsia="tr-TR"/>
              </w:rPr>
              <w:t>KESİN KAYITTA İSTENECEK BELGELER:</w:t>
            </w:r>
          </w:p>
        </w:tc>
      </w:tr>
      <w:tr w:rsidR="00946E17" w:rsidRPr="00C950F4" w:rsidTr="0094090B">
        <w:trPr>
          <w:trHeight w:val="1301"/>
        </w:trPr>
        <w:tc>
          <w:tcPr>
            <w:tcW w:w="10065" w:type="dxa"/>
            <w:hideMark/>
          </w:tcPr>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1</w:t>
            </w:r>
            <w:r w:rsidR="00946E17" w:rsidRPr="00C950F4">
              <w:rPr>
                <w:rFonts w:ascii="Times New Roman" w:eastAsia="Times New Roman" w:hAnsi="Times New Roman" w:cs="Times New Roman"/>
                <w:color w:val="000000"/>
                <w:sz w:val="18"/>
                <w:szCs w:val="18"/>
                <w:lang w:eastAsia="tr-TR"/>
              </w:rPr>
              <w:t>) Diploma veya mezuniyet belgesi (Tercüme edilmiş)</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2</w:t>
            </w:r>
            <w:r w:rsidR="00946E17" w:rsidRPr="00C950F4">
              <w:rPr>
                <w:rFonts w:ascii="Times New Roman" w:eastAsia="Times New Roman" w:hAnsi="Times New Roman" w:cs="Times New Roman"/>
                <w:color w:val="000000"/>
                <w:sz w:val="18"/>
                <w:szCs w:val="18"/>
                <w:lang w:eastAsia="tr-TR"/>
              </w:rPr>
              <w:t>) Not Döküm belgesi (Türkçe Tercüme edilmiş)</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3</w:t>
            </w:r>
            <w:r w:rsidR="00946E17" w:rsidRPr="00C950F4">
              <w:rPr>
                <w:rFonts w:ascii="Times New Roman" w:eastAsia="Times New Roman" w:hAnsi="Times New Roman" w:cs="Times New Roman"/>
                <w:color w:val="000000"/>
                <w:sz w:val="18"/>
                <w:szCs w:val="18"/>
                <w:lang w:eastAsia="tr-TR"/>
              </w:rPr>
              <w:t xml:space="preserve">) Pasaport Öğrenim </w:t>
            </w:r>
            <w:proofErr w:type="spellStart"/>
            <w:r w:rsidR="00946E17" w:rsidRPr="00C950F4">
              <w:rPr>
                <w:rFonts w:ascii="Times New Roman" w:eastAsia="Times New Roman" w:hAnsi="Times New Roman" w:cs="Times New Roman"/>
                <w:color w:val="000000"/>
                <w:sz w:val="18"/>
                <w:szCs w:val="18"/>
                <w:lang w:eastAsia="tr-TR"/>
              </w:rPr>
              <w:t>meşruhatlı</w:t>
            </w:r>
            <w:proofErr w:type="spellEnd"/>
            <w:r w:rsidR="00946E17" w:rsidRPr="00C950F4">
              <w:rPr>
                <w:rFonts w:ascii="Times New Roman" w:eastAsia="Times New Roman" w:hAnsi="Times New Roman" w:cs="Times New Roman"/>
                <w:color w:val="000000"/>
                <w:sz w:val="18"/>
                <w:szCs w:val="18"/>
                <w:lang w:eastAsia="tr-TR"/>
              </w:rPr>
              <w:t xml:space="preserve"> giriş vizeli pasaport </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4</w:t>
            </w:r>
            <w:r w:rsidR="00946E17" w:rsidRPr="00C950F4">
              <w:rPr>
                <w:rFonts w:ascii="Times New Roman" w:eastAsia="Times New Roman" w:hAnsi="Times New Roman" w:cs="Times New Roman"/>
                <w:color w:val="000000"/>
                <w:sz w:val="18"/>
                <w:szCs w:val="18"/>
                <w:lang w:eastAsia="tr-TR"/>
              </w:rPr>
              <w:t>) Türkçe yeterlik belgesi (Var ise)</w:t>
            </w:r>
          </w:p>
          <w:p w:rsidR="00946E17" w:rsidRPr="00C950F4" w:rsidRDefault="0094090B" w:rsidP="006F22D3">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5</w:t>
            </w:r>
            <w:r w:rsidR="00946E17" w:rsidRPr="00C950F4">
              <w:rPr>
                <w:rFonts w:ascii="Times New Roman" w:eastAsia="Times New Roman" w:hAnsi="Times New Roman" w:cs="Times New Roman"/>
                <w:color w:val="000000"/>
                <w:sz w:val="18"/>
                <w:szCs w:val="18"/>
                <w:lang w:eastAsia="tr-TR"/>
              </w:rPr>
              <w:t>) Harç Dekontu</w:t>
            </w:r>
          </w:p>
          <w:p w:rsidR="00946E17" w:rsidRPr="00C950F4" w:rsidRDefault="0094090B" w:rsidP="0094090B">
            <w:pPr>
              <w:rPr>
                <w:rFonts w:ascii="Times New Roman" w:eastAsia="Times New Roman" w:hAnsi="Times New Roman" w:cs="Times New Roman"/>
                <w:color w:val="000000"/>
                <w:sz w:val="18"/>
                <w:szCs w:val="18"/>
                <w:lang w:eastAsia="tr-TR"/>
              </w:rPr>
            </w:pPr>
            <w:r w:rsidRPr="00C950F4">
              <w:rPr>
                <w:rFonts w:ascii="Times New Roman" w:eastAsia="Times New Roman" w:hAnsi="Times New Roman" w:cs="Times New Roman"/>
                <w:color w:val="000000"/>
                <w:sz w:val="18"/>
                <w:szCs w:val="18"/>
                <w:lang w:eastAsia="tr-TR"/>
              </w:rPr>
              <w:t>6) Özgeçmiş (Doktora kayıtları için)</w:t>
            </w:r>
          </w:p>
        </w:tc>
      </w:tr>
    </w:tbl>
    <w:p w:rsidR="006F22D3" w:rsidRPr="00C950F4" w:rsidRDefault="006F22D3">
      <w:pPr>
        <w:rPr>
          <w:rFonts w:ascii="Times New Roman" w:hAnsi="Times New Roman" w:cs="Times New Roman"/>
          <w:sz w:val="18"/>
          <w:szCs w:val="18"/>
        </w:rPr>
      </w:pPr>
    </w:p>
    <w:tbl>
      <w:tblPr>
        <w:tblStyle w:val="TabloKlavuzu"/>
        <w:tblW w:w="10065" w:type="dxa"/>
        <w:tblInd w:w="562" w:type="dxa"/>
        <w:tblLook w:val="04A0" w:firstRow="1" w:lastRow="0" w:firstColumn="1" w:lastColumn="0" w:noHBand="0" w:noVBand="1"/>
      </w:tblPr>
      <w:tblGrid>
        <w:gridCol w:w="5529"/>
        <w:gridCol w:w="4536"/>
      </w:tblGrid>
      <w:tr w:rsidR="006F22D3" w:rsidRPr="00C950F4" w:rsidTr="00EA385C">
        <w:trPr>
          <w:trHeight w:val="300"/>
        </w:trPr>
        <w:tc>
          <w:tcPr>
            <w:tcW w:w="10065" w:type="dxa"/>
            <w:gridSpan w:val="2"/>
            <w:hideMark/>
          </w:tcPr>
          <w:p w:rsidR="006F22D3" w:rsidRPr="00C950F4" w:rsidRDefault="00254BDD" w:rsidP="00946E17">
            <w:pPr>
              <w:rPr>
                <w:rFonts w:ascii="Times New Roman" w:eastAsia="Times New Roman" w:hAnsi="Times New Roman" w:cs="Times New Roman"/>
                <w:b/>
                <w:bCs/>
                <w:color w:val="000000"/>
                <w:sz w:val="18"/>
                <w:szCs w:val="18"/>
                <w:lang w:eastAsia="tr-TR"/>
              </w:rPr>
            </w:pPr>
            <w:r w:rsidRPr="00C950F4">
              <w:rPr>
                <w:rFonts w:ascii="Times New Roman" w:eastAsia="Times New Roman" w:hAnsi="Times New Roman" w:cs="Times New Roman"/>
                <w:b/>
                <w:bCs/>
                <w:color w:val="000000"/>
                <w:sz w:val="18"/>
                <w:szCs w:val="18"/>
                <w:lang w:eastAsia="tr-TR"/>
              </w:rPr>
              <w:t>BAŞVURU VE KAYIT TAKVİMİ</w:t>
            </w:r>
          </w:p>
        </w:tc>
      </w:tr>
      <w:tr w:rsidR="006F22D3" w:rsidRPr="00C950F4" w:rsidTr="000A01D0">
        <w:trPr>
          <w:trHeight w:val="300"/>
        </w:trPr>
        <w:tc>
          <w:tcPr>
            <w:tcW w:w="5529" w:type="dxa"/>
            <w:hideMark/>
          </w:tcPr>
          <w:p w:rsidR="006F22D3" w:rsidRPr="00C950F4" w:rsidRDefault="001C187A" w:rsidP="0094090B">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 xml:space="preserve">Ön Başvuru Tarihi </w:t>
            </w:r>
          </w:p>
        </w:tc>
        <w:tc>
          <w:tcPr>
            <w:tcW w:w="4536" w:type="dxa"/>
          </w:tcPr>
          <w:p w:rsidR="006F22D3" w:rsidRPr="007C4597" w:rsidRDefault="00F257D5" w:rsidP="007C4597">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17-22 Ocak 2023</w:t>
            </w:r>
          </w:p>
        </w:tc>
      </w:tr>
      <w:tr w:rsidR="006F22D3" w:rsidRPr="00C950F4" w:rsidTr="000A01D0">
        <w:trPr>
          <w:trHeight w:val="300"/>
        </w:trPr>
        <w:tc>
          <w:tcPr>
            <w:tcW w:w="5529" w:type="dxa"/>
            <w:hideMark/>
          </w:tcPr>
          <w:p w:rsidR="006F22D3" w:rsidRPr="00C950F4" w:rsidRDefault="00F257D5" w:rsidP="006F22D3">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Kayıt Hakkı Kazananların İlanı</w:t>
            </w:r>
          </w:p>
        </w:tc>
        <w:tc>
          <w:tcPr>
            <w:tcW w:w="4536" w:type="dxa"/>
          </w:tcPr>
          <w:p w:rsidR="006F22D3" w:rsidRPr="007C4597" w:rsidRDefault="00F257D5" w:rsidP="000B3CD8">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31 Ocak 2023 Saat:17:30</w:t>
            </w:r>
          </w:p>
        </w:tc>
      </w:tr>
      <w:tr w:rsidR="00F257D5" w:rsidRPr="00C950F4" w:rsidTr="000A01D0">
        <w:trPr>
          <w:trHeight w:val="300"/>
        </w:trPr>
        <w:tc>
          <w:tcPr>
            <w:tcW w:w="5529" w:type="dxa"/>
          </w:tcPr>
          <w:p w:rsidR="00F257D5" w:rsidRPr="00C950F4" w:rsidRDefault="00F257D5" w:rsidP="006F22D3">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Davet Mektuplarının Web Sayfasında İlanı</w:t>
            </w:r>
          </w:p>
        </w:tc>
        <w:tc>
          <w:tcPr>
            <w:tcW w:w="4536" w:type="dxa"/>
          </w:tcPr>
          <w:p w:rsidR="00F257D5" w:rsidRPr="00F257D5" w:rsidRDefault="00F257D5" w:rsidP="000B3CD8">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31 Ocak 2023 Saat:17:30</w:t>
            </w:r>
          </w:p>
        </w:tc>
      </w:tr>
      <w:tr w:rsidR="006F22D3" w:rsidRPr="00C950F4" w:rsidTr="000A01D0">
        <w:trPr>
          <w:trHeight w:val="300"/>
        </w:trPr>
        <w:tc>
          <w:tcPr>
            <w:tcW w:w="5529" w:type="dxa"/>
            <w:hideMark/>
          </w:tcPr>
          <w:p w:rsidR="006F22D3" w:rsidRPr="00C950F4" w:rsidRDefault="006F22D3" w:rsidP="006F22D3">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Kesin Kayıt Tarihi</w:t>
            </w:r>
          </w:p>
        </w:tc>
        <w:tc>
          <w:tcPr>
            <w:tcW w:w="4536" w:type="dxa"/>
          </w:tcPr>
          <w:p w:rsidR="006F22D3" w:rsidRPr="007C4597" w:rsidRDefault="00F257D5" w:rsidP="000B3CD8">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01-02-03 Şubat 2023 Saat 14:00</w:t>
            </w:r>
          </w:p>
        </w:tc>
      </w:tr>
      <w:tr w:rsidR="00A96F4C" w:rsidRPr="00C950F4" w:rsidTr="00EA385C">
        <w:trPr>
          <w:trHeight w:val="300"/>
        </w:trPr>
        <w:tc>
          <w:tcPr>
            <w:tcW w:w="5529" w:type="dxa"/>
          </w:tcPr>
          <w:p w:rsidR="00A96F4C" w:rsidRPr="00C950F4" w:rsidRDefault="00F257D5" w:rsidP="007C4597">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Yedek Kayıtlar İçin Davet Mektuplarının Web Sayfasında İlanı</w:t>
            </w:r>
          </w:p>
        </w:tc>
        <w:tc>
          <w:tcPr>
            <w:tcW w:w="4536" w:type="dxa"/>
          </w:tcPr>
          <w:p w:rsidR="00A96F4C" w:rsidRPr="007C4597" w:rsidRDefault="00F257D5" w:rsidP="005A5615">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03 Şubat 2023 Saat:17:30</w:t>
            </w:r>
          </w:p>
        </w:tc>
      </w:tr>
      <w:tr w:rsidR="00A96F4C" w:rsidRPr="00C950F4" w:rsidTr="00A96F4C">
        <w:trPr>
          <w:trHeight w:val="300"/>
        </w:trPr>
        <w:tc>
          <w:tcPr>
            <w:tcW w:w="5529" w:type="dxa"/>
          </w:tcPr>
          <w:p w:rsidR="00A96F4C" w:rsidRPr="000B3CD8" w:rsidRDefault="000B3CD8" w:rsidP="000B3CD8">
            <w:pPr>
              <w:rPr>
                <w:rFonts w:ascii="Times New Roman" w:eastAsia="Times New Roman" w:hAnsi="Times New Roman" w:cs="Times New Roman"/>
                <w:bCs/>
                <w:color w:val="000000"/>
                <w:sz w:val="18"/>
                <w:szCs w:val="18"/>
                <w:lang w:eastAsia="tr-TR"/>
              </w:rPr>
            </w:pPr>
            <w:r w:rsidRPr="000B3CD8">
              <w:rPr>
                <w:rFonts w:ascii="Times New Roman" w:eastAsia="Times New Roman" w:hAnsi="Times New Roman" w:cs="Times New Roman"/>
                <w:bCs/>
                <w:color w:val="000000"/>
                <w:sz w:val="18"/>
                <w:szCs w:val="18"/>
                <w:lang w:eastAsia="tr-TR"/>
              </w:rPr>
              <w:t>Yedek Öğrenci Kaydı (Asil listedeki öğrenciler kayıt yaptırmaz)</w:t>
            </w:r>
          </w:p>
        </w:tc>
        <w:tc>
          <w:tcPr>
            <w:tcW w:w="4536" w:type="dxa"/>
          </w:tcPr>
          <w:p w:rsidR="00A96F4C" w:rsidRPr="007C4597" w:rsidRDefault="00F257D5" w:rsidP="005A5615">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06-07 Şubat 14:00</w:t>
            </w:r>
          </w:p>
        </w:tc>
      </w:tr>
      <w:tr w:rsidR="00F257D5" w:rsidRPr="00C950F4" w:rsidTr="00A96F4C">
        <w:trPr>
          <w:trHeight w:val="300"/>
        </w:trPr>
        <w:tc>
          <w:tcPr>
            <w:tcW w:w="5529" w:type="dxa"/>
          </w:tcPr>
          <w:p w:rsidR="00F257D5" w:rsidRPr="000B3CD8" w:rsidRDefault="00F257D5" w:rsidP="000B3CD8">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Derse Yazılma</w:t>
            </w:r>
          </w:p>
        </w:tc>
        <w:tc>
          <w:tcPr>
            <w:tcW w:w="4536" w:type="dxa"/>
          </w:tcPr>
          <w:p w:rsidR="00F257D5" w:rsidRPr="00F257D5" w:rsidRDefault="00F257D5" w:rsidP="005A5615">
            <w:pPr>
              <w:rPr>
                <w:rFonts w:ascii="Times New Roman" w:eastAsia="Times New Roman" w:hAnsi="Times New Roman" w:cs="Times New Roman"/>
                <w:bCs/>
                <w:color w:val="000000"/>
                <w:sz w:val="18"/>
                <w:szCs w:val="18"/>
                <w:lang w:eastAsia="tr-TR"/>
              </w:rPr>
            </w:pPr>
            <w:r w:rsidRPr="00F257D5">
              <w:rPr>
                <w:rFonts w:ascii="Times New Roman" w:eastAsia="Times New Roman" w:hAnsi="Times New Roman" w:cs="Times New Roman"/>
                <w:bCs/>
                <w:color w:val="000000"/>
                <w:sz w:val="18"/>
                <w:szCs w:val="18"/>
                <w:lang w:eastAsia="tr-TR"/>
              </w:rPr>
              <w:t>06-07-08 Şubat 2023</w:t>
            </w:r>
          </w:p>
        </w:tc>
      </w:tr>
      <w:tr w:rsidR="00A96F4C" w:rsidRPr="00C950F4" w:rsidTr="00A96F4C">
        <w:trPr>
          <w:trHeight w:val="300"/>
        </w:trPr>
        <w:tc>
          <w:tcPr>
            <w:tcW w:w="5529" w:type="dxa"/>
          </w:tcPr>
          <w:p w:rsidR="00A96F4C" w:rsidRPr="00C950F4" w:rsidRDefault="00A96F4C" w:rsidP="00A96F4C">
            <w:pPr>
              <w:rPr>
                <w:rFonts w:ascii="Times New Roman" w:eastAsia="Times New Roman" w:hAnsi="Times New Roman" w:cs="Times New Roman"/>
                <w:bCs/>
                <w:color w:val="000000"/>
                <w:sz w:val="18"/>
                <w:szCs w:val="18"/>
                <w:lang w:eastAsia="tr-TR"/>
              </w:rPr>
            </w:pPr>
            <w:r w:rsidRPr="00C950F4">
              <w:rPr>
                <w:rFonts w:ascii="Times New Roman" w:eastAsia="Times New Roman" w:hAnsi="Times New Roman" w:cs="Times New Roman"/>
                <w:bCs/>
                <w:color w:val="000000"/>
                <w:sz w:val="18"/>
                <w:szCs w:val="18"/>
                <w:lang w:eastAsia="tr-TR"/>
              </w:rPr>
              <w:t>Güz Yarıyılı Başlangıcı</w:t>
            </w:r>
          </w:p>
        </w:tc>
        <w:tc>
          <w:tcPr>
            <w:tcW w:w="4536" w:type="dxa"/>
          </w:tcPr>
          <w:p w:rsidR="00A96F4C" w:rsidRPr="00F23A70" w:rsidRDefault="007C4597" w:rsidP="005A5615">
            <w:pPr>
              <w:rPr>
                <w:rFonts w:ascii="Times New Roman" w:eastAsia="Times New Roman" w:hAnsi="Times New Roman" w:cs="Times New Roman"/>
                <w:b/>
                <w:bCs/>
                <w:color w:val="000000"/>
                <w:sz w:val="18"/>
                <w:szCs w:val="18"/>
                <w:lang w:eastAsia="tr-TR"/>
              </w:rPr>
            </w:pPr>
            <w:r w:rsidRPr="00656AF0">
              <w:rPr>
                <w:rFonts w:ascii="Times New Roman" w:hAnsi="Times New Roman" w:cs="Times New Roman"/>
                <w:sz w:val="18"/>
                <w:szCs w:val="18"/>
              </w:rPr>
              <w:t>13 Şubat 2023</w:t>
            </w:r>
          </w:p>
        </w:tc>
      </w:tr>
    </w:tbl>
    <w:p w:rsidR="00E253B6" w:rsidRDefault="00E253B6" w:rsidP="00A96F4C">
      <w:pPr>
        <w:jc w:val="center"/>
        <w:rPr>
          <w:rFonts w:ascii="Times New Roman" w:hAnsi="Times New Roman" w:cs="Times New Roman"/>
          <w:b/>
          <w:sz w:val="20"/>
          <w:szCs w:val="20"/>
        </w:rPr>
      </w:pPr>
    </w:p>
    <w:p w:rsidR="00D73898" w:rsidRDefault="00F257D5" w:rsidP="00A96F4C">
      <w:pPr>
        <w:jc w:val="center"/>
        <w:rPr>
          <w:rFonts w:ascii="Times New Roman" w:hAnsi="Times New Roman" w:cs="Times New Roman"/>
          <w:b/>
          <w:sz w:val="20"/>
          <w:szCs w:val="20"/>
        </w:rPr>
      </w:pPr>
      <w:r w:rsidRPr="00F257D5">
        <w:rPr>
          <w:rFonts w:ascii="Times New Roman" w:hAnsi="Times New Roman" w:cs="Times New Roman"/>
          <w:b/>
          <w:sz w:val="20"/>
          <w:szCs w:val="20"/>
        </w:rPr>
        <w:t>KATKI PAYI VE ÖĞRENİM ÜCRETİ</w:t>
      </w:r>
    </w:p>
    <w:tbl>
      <w:tblPr>
        <w:tblStyle w:val="TabloKlavuzu"/>
        <w:tblW w:w="0" w:type="auto"/>
        <w:tblLook w:val="04A0" w:firstRow="1" w:lastRow="0" w:firstColumn="1" w:lastColumn="0" w:noHBand="0" w:noVBand="1"/>
      </w:tblPr>
      <w:tblGrid>
        <w:gridCol w:w="2797"/>
        <w:gridCol w:w="2797"/>
        <w:gridCol w:w="2797"/>
        <w:gridCol w:w="2797"/>
      </w:tblGrid>
      <w:tr w:rsidR="004C5FB8" w:rsidTr="004C5FB8">
        <w:trPr>
          <w:trHeight w:val="439"/>
        </w:trPr>
        <w:tc>
          <w:tcPr>
            <w:tcW w:w="2797" w:type="dxa"/>
          </w:tcPr>
          <w:p w:rsidR="004C5FB8" w:rsidRDefault="004C5FB8" w:rsidP="00A96F4C">
            <w:pPr>
              <w:jc w:val="center"/>
              <w:rPr>
                <w:rFonts w:ascii="Times New Roman" w:hAnsi="Times New Roman" w:cs="Times New Roman"/>
                <w:b/>
                <w:sz w:val="20"/>
                <w:szCs w:val="20"/>
              </w:rPr>
            </w:pPr>
            <w:r w:rsidRPr="00F257D5">
              <w:rPr>
                <w:rFonts w:ascii="Times New Roman" w:hAnsi="Times New Roman" w:cs="Times New Roman"/>
                <w:b/>
                <w:sz w:val="20"/>
                <w:szCs w:val="20"/>
              </w:rPr>
              <w:t>Bahar yarıyılı</w:t>
            </w:r>
          </w:p>
        </w:tc>
        <w:tc>
          <w:tcPr>
            <w:tcW w:w="2797" w:type="dxa"/>
          </w:tcPr>
          <w:p w:rsidR="004C5FB8" w:rsidRDefault="004C5FB8" w:rsidP="00A96F4C">
            <w:pPr>
              <w:jc w:val="center"/>
              <w:rPr>
                <w:rFonts w:ascii="Times New Roman" w:hAnsi="Times New Roman" w:cs="Times New Roman"/>
                <w:b/>
                <w:sz w:val="20"/>
                <w:szCs w:val="20"/>
              </w:rPr>
            </w:pPr>
            <w:r w:rsidRPr="00F257D5">
              <w:rPr>
                <w:rFonts w:ascii="Times New Roman" w:hAnsi="Times New Roman" w:cs="Times New Roman"/>
                <w:b/>
                <w:sz w:val="20"/>
                <w:szCs w:val="20"/>
              </w:rPr>
              <w:t>5000 TL</w:t>
            </w:r>
          </w:p>
        </w:tc>
        <w:tc>
          <w:tcPr>
            <w:tcW w:w="2797" w:type="dxa"/>
          </w:tcPr>
          <w:p w:rsidR="004C5FB8" w:rsidRDefault="004C5FB8" w:rsidP="00A96F4C">
            <w:pPr>
              <w:jc w:val="center"/>
              <w:rPr>
                <w:rFonts w:ascii="Times New Roman" w:hAnsi="Times New Roman" w:cs="Times New Roman"/>
                <w:b/>
                <w:sz w:val="20"/>
                <w:szCs w:val="20"/>
              </w:rPr>
            </w:pPr>
            <w:r w:rsidRPr="00F257D5">
              <w:rPr>
                <w:rFonts w:ascii="Times New Roman" w:hAnsi="Times New Roman" w:cs="Times New Roman"/>
                <w:b/>
                <w:sz w:val="20"/>
                <w:szCs w:val="20"/>
              </w:rPr>
              <w:t>Güz yarıyılı</w:t>
            </w:r>
          </w:p>
        </w:tc>
        <w:tc>
          <w:tcPr>
            <w:tcW w:w="2797" w:type="dxa"/>
          </w:tcPr>
          <w:p w:rsidR="004C5FB8" w:rsidRDefault="004C5FB8" w:rsidP="00A96F4C">
            <w:pPr>
              <w:jc w:val="center"/>
              <w:rPr>
                <w:rFonts w:ascii="Times New Roman" w:hAnsi="Times New Roman" w:cs="Times New Roman"/>
                <w:b/>
                <w:sz w:val="20"/>
                <w:szCs w:val="20"/>
              </w:rPr>
            </w:pPr>
            <w:r w:rsidRPr="00F257D5">
              <w:rPr>
                <w:rFonts w:ascii="Times New Roman" w:hAnsi="Times New Roman" w:cs="Times New Roman"/>
                <w:b/>
                <w:sz w:val="20"/>
                <w:szCs w:val="20"/>
              </w:rPr>
              <w:t>5000 TL</w:t>
            </w:r>
          </w:p>
        </w:tc>
      </w:tr>
    </w:tbl>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D73898" w:rsidRDefault="00D73898" w:rsidP="00A96F4C">
      <w:pPr>
        <w:jc w:val="center"/>
        <w:rPr>
          <w:rFonts w:ascii="Times New Roman" w:hAnsi="Times New Roman" w:cs="Times New Roman"/>
          <w:b/>
          <w:sz w:val="20"/>
          <w:szCs w:val="20"/>
        </w:rPr>
      </w:pPr>
    </w:p>
    <w:p w:rsidR="00E253B6" w:rsidRDefault="00E253B6" w:rsidP="00A96F4C">
      <w:pPr>
        <w:jc w:val="center"/>
        <w:rPr>
          <w:rFonts w:ascii="Times New Roman" w:hAnsi="Times New Roman" w:cs="Times New Roman"/>
          <w:b/>
          <w:sz w:val="20"/>
          <w:szCs w:val="20"/>
        </w:rPr>
      </w:pPr>
    </w:p>
    <w:p w:rsidR="00A96F4C" w:rsidRPr="00C950F4"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t>2</w:t>
      </w:r>
      <w:r w:rsidR="005A5615">
        <w:rPr>
          <w:rFonts w:ascii="Times New Roman" w:hAnsi="Times New Roman" w:cs="Times New Roman"/>
          <w:b/>
          <w:sz w:val="20"/>
          <w:szCs w:val="20"/>
        </w:rPr>
        <w:t>02</w:t>
      </w:r>
      <w:r w:rsidR="00297BCB">
        <w:rPr>
          <w:rFonts w:ascii="Times New Roman" w:hAnsi="Times New Roman" w:cs="Times New Roman"/>
          <w:b/>
          <w:sz w:val="20"/>
          <w:szCs w:val="20"/>
        </w:rPr>
        <w:t>2</w:t>
      </w:r>
      <w:r w:rsidR="005A5615">
        <w:rPr>
          <w:rFonts w:ascii="Times New Roman" w:hAnsi="Times New Roman" w:cs="Times New Roman"/>
          <w:b/>
          <w:sz w:val="20"/>
          <w:szCs w:val="20"/>
        </w:rPr>
        <w:t>-202</w:t>
      </w:r>
      <w:r w:rsidR="00297BCB">
        <w:rPr>
          <w:rFonts w:ascii="Times New Roman" w:hAnsi="Times New Roman" w:cs="Times New Roman"/>
          <w:b/>
          <w:sz w:val="20"/>
          <w:szCs w:val="20"/>
        </w:rPr>
        <w:t>3</w:t>
      </w:r>
      <w:r w:rsidR="005A5615">
        <w:rPr>
          <w:rFonts w:ascii="Times New Roman" w:hAnsi="Times New Roman" w:cs="Times New Roman"/>
          <w:b/>
          <w:sz w:val="20"/>
          <w:szCs w:val="20"/>
        </w:rPr>
        <w:t xml:space="preserve"> EĞİTİM-ÖĞRETİM YILI </w:t>
      </w:r>
      <w:r w:rsidR="0077333A">
        <w:rPr>
          <w:rFonts w:ascii="Times New Roman" w:hAnsi="Times New Roman" w:cs="Times New Roman"/>
          <w:b/>
          <w:sz w:val="20"/>
          <w:szCs w:val="20"/>
        </w:rPr>
        <w:t>BAHAR</w:t>
      </w:r>
      <w:r w:rsidRPr="00C950F4">
        <w:rPr>
          <w:rFonts w:ascii="Times New Roman" w:hAnsi="Times New Roman" w:cs="Times New Roman"/>
          <w:b/>
          <w:sz w:val="20"/>
          <w:szCs w:val="20"/>
        </w:rPr>
        <w:t xml:space="preserve"> YARIYILI</w:t>
      </w:r>
    </w:p>
    <w:p w:rsidR="00A96F4C" w:rsidRDefault="00A96F4C" w:rsidP="00A96F4C">
      <w:pPr>
        <w:jc w:val="center"/>
        <w:rPr>
          <w:rFonts w:ascii="Times New Roman" w:hAnsi="Times New Roman" w:cs="Times New Roman"/>
          <w:b/>
          <w:sz w:val="20"/>
          <w:szCs w:val="20"/>
        </w:rPr>
      </w:pPr>
      <w:r w:rsidRPr="00C950F4">
        <w:rPr>
          <w:rFonts w:ascii="Times New Roman" w:hAnsi="Times New Roman" w:cs="Times New Roman"/>
          <w:b/>
          <w:sz w:val="20"/>
          <w:szCs w:val="20"/>
        </w:rPr>
        <w:t>YÜKSEK LİSANS PROGRAMLARI YABANCI UYRUKLU ÖĞRENCİ BAŞVURU KOŞUL VE KONTENJANLARI</w:t>
      </w:r>
    </w:p>
    <w:tbl>
      <w:tblPr>
        <w:tblStyle w:val="TableNormal"/>
        <w:tblW w:w="992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1139"/>
        <w:gridCol w:w="1134"/>
        <w:gridCol w:w="4253"/>
      </w:tblGrid>
      <w:tr w:rsidR="004C5FB8" w:rsidRPr="00C950F4" w:rsidTr="004C5FB8">
        <w:trPr>
          <w:trHeight w:val="774"/>
        </w:trPr>
        <w:tc>
          <w:tcPr>
            <w:tcW w:w="1838" w:type="dxa"/>
            <w:shd w:val="clear" w:color="auto" w:fill="auto"/>
            <w:vAlign w:val="center"/>
          </w:tcPr>
          <w:p w:rsidR="004C5FB8" w:rsidRPr="00D73898" w:rsidRDefault="004C5FB8" w:rsidP="00CD426B">
            <w:pPr>
              <w:pStyle w:val="TableParagraph"/>
              <w:spacing w:before="72" w:line="264" w:lineRule="auto"/>
              <w:jc w:val="center"/>
              <w:rPr>
                <w:b/>
                <w:sz w:val="16"/>
                <w:szCs w:val="16"/>
                <w:lang w:val="tr-TR"/>
              </w:rPr>
            </w:pPr>
            <w:r w:rsidRPr="00D73898">
              <w:rPr>
                <w:b/>
                <w:sz w:val="16"/>
                <w:szCs w:val="16"/>
                <w:lang w:val="tr-TR"/>
              </w:rPr>
              <w:t>ENSTİTÜ ANABİLİM DALI</w:t>
            </w:r>
          </w:p>
        </w:tc>
        <w:tc>
          <w:tcPr>
            <w:tcW w:w="1559" w:type="dxa"/>
            <w:shd w:val="clear" w:color="auto" w:fill="auto"/>
            <w:vAlign w:val="center"/>
          </w:tcPr>
          <w:p w:rsidR="004C5FB8" w:rsidRPr="00D73898" w:rsidRDefault="004C5FB8" w:rsidP="00CD426B">
            <w:pPr>
              <w:pStyle w:val="TableParagraph"/>
              <w:spacing w:before="72" w:line="264" w:lineRule="auto"/>
              <w:ind w:right="30"/>
              <w:jc w:val="center"/>
              <w:rPr>
                <w:b/>
                <w:w w:val="95"/>
                <w:sz w:val="16"/>
                <w:szCs w:val="16"/>
                <w:lang w:val="tr-TR"/>
              </w:rPr>
            </w:pPr>
            <w:r w:rsidRPr="00D73898">
              <w:rPr>
                <w:b/>
                <w:w w:val="95"/>
                <w:sz w:val="16"/>
                <w:szCs w:val="16"/>
                <w:lang w:val="tr-TR"/>
              </w:rPr>
              <w:t>BİLİM DALI</w:t>
            </w:r>
          </w:p>
        </w:tc>
        <w:tc>
          <w:tcPr>
            <w:tcW w:w="1139" w:type="dxa"/>
            <w:shd w:val="clear" w:color="auto" w:fill="auto"/>
            <w:vAlign w:val="center"/>
          </w:tcPr>
          <w:p w:rsidR="004C5FB8" w:rsidRPr="00D73898" w:rsidRDefault="004C5FB8" w:rsidP="00CD426B">
            <w:pPr>
              <w:pStyle w:val="TableParagraph"/>
              <w:jc w:val="center"/>
              <w:rPr>
                <w:b/>
                <w:sz w:val="16"/>
                <w:szCs w:val="16"/>
                <w:lang w:val="tr-TR"/>
              </w:rPr>
            </w:pPr>
            <w:r w:rsidRPr="00D73898">
              <w:rPr>
                <w:b/>
                <w:sz w:val="16"/>
                <w:szCs w:val="16"/>
                <w:lang w:val="tr-TR"/>
              </w:rPr>
              <w:t>KONTENJAN</w:t>
            </w:r>
          </w:p>
        </w:tc>
        <w:tc>
          <w:tcPr>
            <w:tcW w:w="1134" w:type="dxa"/>
          </w:tcPr>
          <w:p w:rsidR="004C5FB8" w:rsidRPr="00D73898" w:rsidRDefault="004C5FB8" w:rsidP="00CD426B">
            <w:pPr>
              <w:pStyle w:val="TableParagraph"/>
              <w:jc w:val="center"/>
              <w:rPr>
                <w:b/>
                <w:sz w:val="16"/>
                <w:szCs w:val="16"/>
                <w:lang w:val="tr-TR"/>
              </w:rPr>
            </w:pPr>
          </w:p>
          <w:p w:rsidR="004C5FB8" w:rsidRPr="00D73898" w:rsidRDefault="004C5FB8" w:rsidP="00CD426B">
            <w:pPr>
              <w:pStyle w:val="TableParagraph"/>
              <w:jc w:val="center"/>
              <w:rPr>
                <w:b/>
                <w:sz w:val="16"/>
                <w:szCs w:val="16"/>
                <w:lang w:val="tr-TR"/>
              </w:rPr>
            </w:pPr>
            <w:r w:rsidRPr="00D73898">
              <w:rPr>
                <w:b/>
                <w:sz w:val="16"/>
                <w:szCs w:val="16"/>
                <w:lang w:val="tr-TR"/>
              </w:rPr>
              <w:t>ÖĞRENİM DİLİ</w:t>
            </w:r>
          </w:p>
        </w:tc>
        <w:tc>
          <w:tcPr>
            <w:tcW w:w="4253" w:type="dxa"/>
            <w:shd w:val="clear" w:color="auto" w:fill="auto"/>
            <w:vAlign w:val="center"/>
          </w:tcPr>
          <w:p w:rsidR="004C5FB8" w:rsidRPr="00D73898" w:rsidRDefault="004C5FB8" w:rsidP="00CD426B">
            <w:pPr>
              <w:pStyle w:val="TableParagraph"/>
              <w:ind w:left="225" w:right="126"/>
              <w:jc w:val="center"/>
              <w:rPr>
                <w:b/>
                <w:sz w:val="16"/>
                <w:szCs w:val="16"/>
                <w:lang w:val="tr-TR"/>
              </w:rPr>
            </w:pPr>
            <w:r w:rsidRPr="00D73898">
              <w:rPr>
                <w:b/>
                <w:sz w:val="16"/>
                <w:szCs w:val="16"/>
                <w:lang w:val="tr-TR"/>
              </w:rPr>
              <w:t>MEZUNİYET</w:t>
            </w:r>
          </w:p>
        </w:tc>
      </w:tr>
      <w:tr w:rsidR="004C5FB8" w:rsidRPr="00E40474" w:rsidTr="004C5FB8">
        <w:trPr>
          <w:trHeight w:val="567"/>
        </w:trPr>
        <w:tc>
          <w:tcPr>
            <w:tcW w:w="1838" w:type="dxa"/>
            <w:vMerge w:val="restart"/>
            <w:shd w:val="clear" w:color="auto" w:fill="auto"/>
            <w:vAlign w:val="center"/>
          </w:tcPr>
          <w:p w:rsidR="004C5FB8" w:rsidRPr="00D73898" w:rsidRDefault="004C5FB8" w:rsidP="00941487">
            <w:pPr>
              <w:pStyle w:val="TableParagraph"/>
              <w:spacing w:line="264" w:lineRule="auto"/>
              <w:jc w:val="center"/>
              <w:rPr>
                <w:sz w:val="16"/>
                <w:szCs w:val="16"/>
                <w:lang w:val="tr-TR"/>
              </w:rPr>
            </w:pPr>
            <w:r w:rsidRPr="00D73898">
              <w:rPr>
                <w:sz w:val="16"/>
                <w:szCs w:val="16"/>
                <w:lang w:val="tr-TR"/>
              </w:rPr>
              <w:t>Eğitim Bilimleri EABD</w:t>
            </w:r>
          </w:p>
        </w:tc>
        <w:tc>
          <w:tcPr>
            <w:tcW w:w="1559" w:type="dxa"/>
            <w:shd w:val="clear" w:color="auto" w:fill="auto"/>
            <w:vAlign w:val="center"/>
          </w:tcPr>
          <w:p w:rsidR="004C5FB8" w:rsidRPr="00D73898" w:rsidRDefault="004C5FB8" w:rsidP="00D73898">
            <w:pPr>
              <w:pStyle w:val="TableParagraph"/>
              <w:spacing w:line="264" w:lineRule="auto"/>
              <w:jc w:val="center"/>
              <w:rPr>
                <w:sz w:val="16"/>
                <w:szCs w:val="16"/>
                <w:lang w:val="tr-TR"/>
              </w:rPr>
            </w:pPr>
            <w:r w:rsidRPr="00D73898">
              <w:rPr>
                <w:sz w:val="16"/>
                <w:szCs w:val="16"/>
                <w:lang w:val="tr-TR"/>
              </w:rPr>
              <w:t xml:space="preserve">Eğitim Programları ve Öğretim </w:t>
            </w:r>
          </w:p>
          <w:p w:rsidR="004C5FB8" w:rsidRPr="00E40474" w:rsidRDefault="004C5FB8" w:rsidP="00D73898">
            <w:pPr>
              <w:pStyle w:val="TableParagraph"/>
              <w:spacing w:line="264" w:lineRule="auto"/>
              <w:jc w:val="center"/>
              <w:rPr>
                <w:sz w:val="16"/>
                <w:szCs w:val="16"/>
                <w:lang w:val="tr-TR"/>
              </w:rPr>
            </w:pPr>
            <w:r w:rsidRPr="00D73898">
              <w:rPr>
                <w:sz w:val="16"/>
                <w:szCs w:val="16"/>
                <w:lang w:val="tr-TR"/>
              </w:rPr>
              <w:t>Doktora</w:t>
            </w:r>
          </w:p>
        </w:tc>
        <w:tc>
          <w:tcPr>
            <w:tcW w:w="1139" w:type="dxa"/>
            <w:shd w:val="clear" w:color="auto" w:fill="auto"/>
            <w:vAlign w:val="center"/>
          </w:tcPr>
          <w:p w:rsidR="004C5FB8" w:rsidRPr="00E40474" w:rsidRDefault="004C5FB8" w:rsidP="00D73898">
            <w:pPr>
              <w:pStyle w:val="TableParagraph"/>
              <w:jc w:val="center"/>
              <w:rPr>
                <w:sz w:val="16"/>
                <w:szCs w:val="16"/>
                <w:lang w:val="tr-TR"/>
              </w:rPr>
            </w:pPr>
            <w:r>
              <w:rPr>
                <w:sz w:val="16"/>
                <w:szCs w:val="16"/>
                <w:lang w:val="tr-TR"/>
              </w:rPr>
              <w:t>1</w:t>
            </w:r>
          </w:p>
        </w:tc>
        <w:tc>
          <w:tcPr>
            <w:tcW w:w="1134" w:type="dxa"/>
          </w:tcPr>
          <w:p w:rsidR="004C5FB8" w:rsidRDefault="004C5FB8" w:rsidP="00F257D5">
            <w:pPr>
              <w:pStyle w:val="TableParagraph"/>
              <w:tabs>
                <w:tab w:val="left" w:pos="112"/>
              </w:tabs>
              <w:jc w:val="center"/>
              <w:rPr>
                <w:sz w:val="16"/>
                <w:szCs w:val="16"/>
                <w:lang w:val="tr-TR"/>
              </w:rPr>
            </w:pPr>
          </w:p>
          <w:p w:rsidR="004C5FB8" w:rsidRPr="00E40474" w:rsidRDefault="004C5FB8" w:rsidP="00F257D5">
            <w:pPr>
              <w:pStyle w:val="TableParagraph"/>
              <w:tabs>
                <w:tab w:val="left" w:pos="112"/>
              </w:tabs>
              <w:jc w:val="center"/>
              <w:rPr>
                <w:sz w:val="16"/>
                <w:szCs w:val="16"/>
                <w:lang w:val="tr-TR"/>
              </w:rPr>
            </w:pPr>
            <w:r w:rsidRPr="00F257D5">
              <w:rPr>
                <w:sz w:val="16"/>
                <w:szCs w:val="16"/>
                <w:lang w:val="tr-TR"/>
              </w:rPr>
              <w:t>Türkçe</w:t>
            </w:r>
          </w:p>
        </w:tc>
        <w:tc>
          <w:tcPr>
            <w:tcW w:w="4253" w:type="dxa"/>
            <w:shd w:val="clear" w:color="auto" w:fill="auto"/>
            <w:vAlign w:val="center"/>
          </w:tcPr>
          <w:p w:rsidR="004C5FB8" w:rsidRPr="00E40474" w:rsidRDefault="004C5FB8" w:rsidP="00941487">
            <w:pPr>
              <w:pStyle w:val="TableParagraph"/>
              <w:tabs>
                <w:tab w:val="left" w:pos="112"/>
              </w:tabs>
              <w:jc w:val="both"/>
              <w:rPr>
                <w:sz w:val="16"/>
                <w:szCs w:val="16"/>
                <w:lang w:val="tr-TR"/>
              </w:rPr>
            </w:pPr>
            <w:r w:rsidRPr="00F257D5">
              <w:rPr>
                <w:sz w:val="16"/>
                <w:szCs w:val="16"/>
                <w:lang w:val="tr-TR"/>
              </w:rPr>
              <w:t>Bütün yüksek lisans programı mezunlarının başvuruları kabul edilmektedir. Ancak Eğitim Programları ve Öğretim alanında yüksek lisans yapmamış olanlar bilimsel hazırlık programına tabi olacaklardır.</w:t>
            </w:r>
          </w:p>
        </w:tc>
      </w:tr>
      <w:tr w:rsidR="004C5FB8" w:rsidRPr="00E40474" w:rsidTr="004C5FB8">
        <w:trPr>
          <w:trHeight w:val="567"/>
        </w:trPr>
        <w:tc>
          <w:tcPr>
            <w:tcW w:w="1838" w:type="dxa"/>
            <w:vMerge/>
            <w:shd w:val="clear" w:color="auto" w:fill="auto"/>
            <w:vAlign w:val="center"/>
          </w:tcPr>
          <w:p w:rsidR="004C5FB8" w:rsidRPr="00D73898" w:rsidRDefault="004C5FB8" w:rsidP="00941487">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D73898">
            <w:pPr>
              <w:pStyle w:val="TableParagraph"/>
              <w:spacing w:line="264" w:lineRule="auto"/>
              <w:jc w:val="center"/>
              <w:rPr>
                <w:sz w:val="16"/>
                <w:szCs w:val="16"/>
                <w:lang w:val="tr-TR"/>
              </w:rPr>
            </w:pPr>
            <w:r w:rsidRPr="00D73898">
              <w:rPr>
                <w:sz w:val="16"/>
                <w:szCs w:val="16"/>
                <w:lang w:val="tr-TR"/>
              </w:rPr>
              <w:t xml:space="preserve">Eğitim Programları ve Öğretim </w:t>
            </w:r>
          </w:p>
          <w:p w:rsidR="004C5FB8" w:rsidRPr="00E40474" w:rsidRDefault="004C5FB8" w:rsidP="00D73898">
            <w:pPr>
              <w:pStyle w:val="TableParagraph"/>
              <w:spacing w:line="264" w:lineRule="auto"/>
              <w:jc w:val="center"/>
              <w:rPr>
                <w:sz w:val="16"/>
                <w:szCs w:val="16"/>
                <w:lang w:val="tr-TR"/>
              </w:rPr>
            </w:pPr>
            <w:r w:rsidRPr="00D73898">
              <w:rPr>
                <w:sz w:val="16"/>
                <w:szCs w:val="16"/>
                <w:lang w:val="tr-TR"/>
              </w:rPr>
              <w:t>Yüksek Lisans</w:t>
            </w:r>
          </w:p>
        </w:tc>
        <w:tc>
          <w:tcPr>
            <w:tcW w:w="1139" w:type="dxa"/>
            <w:shd w:val="clear" w:color="auto" w:fill="auto"/>
            <w:vAlign w:val="center"/>
          </w:tcPr>
          <w:p w:rsidR="004C5FB8" w:rsidRPr="00E40474" w:rsidRDefault="004C5FB8" w:rsidP="00941487">
            <w:pPr>
              <w:pStyle w:val="TableParagraph"/>
              <w:jc w:val="center"/>
              <w:rPr>
                <w:sz w:val="16"/>
                <w:szCs w:val="16"/>
                <w:lang w:val="tr-TR"/>
              </w:rPr>
            </w:pPr>
            <w:r>
              <w:rPr>
                <w:sz w:val="16"/>
                <w:szCs w:val="16"/>
                <w:lang w:val="tr-TR"/>
              </w:rPr>
              <w:t>1</w:t>
            </w:r>
          </w:p>
        </w:tc>
        <w:tc>
          <w:tcPr>
            <w:tcW w:w="1134" w:type="dxa"/>
          </w:tcPr>
          <w:p w:rsidR="004C5FB8" w:rsidRDefault="004C5FB8" w:rsidP="00F257D5">
            <w:pPr>
              <w:pStyle w:val="TableParagraph"/>
              <w:tabs>
                <w:tab w:val="left" w:pos="112"/>
              </w:tabs>
              <w:jc w:val="center"/>
              <w:rPr>
                <w:sz w:val="16"/>
                <w:szCs w:val="16"/>
                <w:lang w:val="tr-TR"/>
              </w:rPr>
            </w:pPr>
          </w:p>
          <w:p w:rsidR="004C5FB8" w:rsidRPr="00E40474" w:rsidRDefault="004C5FB8" w:rsidP="00F257D5">
            <w:pPr>
              <w:pStyle w:val="TableParagraph"/>
              <w:tabs>
                <w:tab w:val="left" w:pos="112"/>
              </w:tabs>
              <w:jc w:val="center"/>
              <w:rPr>
                <w:sz w:val="16"/>
                <w:szCs w:val="16"/>
                <w:lang w:val="tr-TR"/>
              </w:rPr>
            </w:pPr>
            <w:r w:rsidRPr="00F257D5">
              <w:rPr>
                <w:sz w:val="16"/>
                <w:szCs w:val="16"/>
                <w:lang w:val="tr-TR"/>
              </w:rPr>
              <w:t>Türkçe</w:t>
            </w:r>
          </w:p>
        </w:tc>
        <w:tc>
          <w:tcPr>
            <w:tcW w:w="4253" w:type="dxa"/>
            <w:shd w:val="clear" w:color="auto" w:fill="auto"/>
            <w:vAlign w:val="center"/>
          </w:tcPr>
          <w:p w:rsidR="004C5FB8" w:rsidRPr="00E40474" w:rsidRDefault="004C5FB8" w:rsidP="00941487">
            <w:pPr>
              <w:pStyle w:val="TableParagraph"/>
              <w:tabs>
                <w:tab w:val="left" w:pos="112"/>
              </w:tabs>
              <w:jc w:val="both"/>
              <w:rPr>
                <w:sz w:val="16"/>
                <w:szCs w:val="16"/>
                <w:lang w:val="tr-TR"/>
              </w:rPr>
            </w:pPr>
            <w:r w:rsidRPr="00F257D5">
              <w:rPr>
                <w:sz w:val="16"/>
                <w:szCs w:val="16"/>
                <w:lang w:val="tr-TR"/>
              </w:rPr>
              <w:t>Herhangi bir lisans programı mezunu olmak.</w:t>
            </w:r>
          </w:p>
        </w:tc>
      </w:tr>
      <w:tr w:rsidR="004C5FB8" w:rsidRPr="00C950F4" w:rsidTr="004C5FB8">
        <w:trPr>
          <w:trHeight w:val="567"/>
        </w:trPr>
        <w:tc>
          <w:tcPr>
            <w:tcW w:w="1838" w:type="dxa"/>
            <w:vMerge/>
            <w:shd w:val="clear" w:color="auto" w:fill="auto"/>
            <w:vAlign w:val="center"/>
          </w:tcPr>
          <w:p w:rsidR="004C5FB8" w:rsidRPr="00D73898" w:rsidRDefault="004C5FB8" w:rsidP="00941487">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D73898">
            <w:pPr>
              <w:pStyle w:val="TableParagraph"/>
              <w:spacing w:line="264" w:lineRule="auto"/>
              <w:jc w:val="center"/>
              <w:rPr>
                <w:sz w:val="16"/>
                <w:szCs w:val="16"/>
                <w:lang w:val="tr-TR"/>
              </w:rPr>
            </w:pPr>
            <w:r w:rsidRPr="00D73898">
              <w:rPr>
                <w:sz w:val="16"/>
                <w:szCs w:val="16"/>
                <w:lang w:val="tr-TR"/>
              </w:rPr>
              <w:t xml:space="preserve">Eğitim Yönetimi ve Denetimi </w:t>
            </w:r>
          </w:p>
          <w:p w:rsidR="004C5FB8" w:rsidRPr="00E40474" w:rsidRDefault="004C5FB8" w:rsidP="00D73898">
            <w:pPr>
              <w:pStyle w:val="TableParagraph"/>
              <w:spacing w:line="264" w:lineRule="auto"/>
              <w:jc w:val="center"/>
              <w:rPr>
                <w:sz w:val="16"/>
                <w:szCs w:val="16"/>
                <w:lang w:val="tr-TR"/>
              </w:rPr>
            </w:pPr>
            <w:r w:rsidRPr="00D73898">
              <w:rPr>
                <w:sz w:val="16"/>
                <w:szCs w:val="16"/>
                <w:lang w:val="tr-TR"/>
              </w:rPr>
              <w:t>Yüksek Lisans</w:t>
            </w:r>
          </w:p>
        </w:tc>
        <w:tc>
          <w:tcPr>
            <w:tcW w:w="1139" w:type="dxa"/>
            <w:shd w:val="clear" w:color="auto" w:fill="auto"/>
            <w:vAlign w:val="center"/>
          </w:tcPr>
          <w:p w:rsidR="004C5FB8" w:rsidRPr="00E40474" w:rsidRDefault="004C5FB8" w:rsidP="00941487">
            <w:pPr>
              <w:pStyle w:val="TableParagraph"/>
              <w:jc w:val="center"/>
              <w:rPr>
                <w:sz w:val="16"/>
                <w:szCs w:val="16"/>
                <w:lang w:val="tr-TR"/>
              </w:rPr>
            </w:pPr>
            <w:r>
              <w:rPr>
                <w:sz w:val="16"/>
                <w:szCs w:val="16"/>
                <w:lang w:val="tr-TR"/>
              </w:rPr>
              <w:t>1</w:t>
            </w:r>
          </w:p>
        </w:tc>
        <w:tc>
          <w:tcPr>
            <w:tcW w:w="1134" w:type="dxa"/>
          </w:tcPr>
          <w:p w:rsidR="004C5FB8" w:rsidRDefault="004C5FB8" w:rsidP="00F257D5">
            <w:pPr>
              <w:pStyle w:val="TableParagraph"/>
              <w:tabs>
                <w:tab w:val="left" w:pos="112"/>
              </w:tabs>
              <w:jc w:val="center"/>
              <w:rPr>
                <w:sz w:val="16"/>
                <w:szCs w:val="16"/>
                <w:lang w:val="tr-TR"/>
              </w:rPr>
            </w:pPr>
          </w:p>
          <w:p w:rsidR="004C5FB8" w:rsidRPr="00E40474" w:rsidRDefault="004C5FB8" w:rsidP="00F257D5">
            <w:pPr>
              <w:pStyle w:val="TableParagraph"/>
              <w:tabs>
                <w:tab w:val="left" w:pos="112"/>
              </w:tabs>
              <w:jc w:val="center"/>
              <w:rPr>
                <w:sz w:val="16"/>
                <w:szCs w:val="16"/>
                <w:lang w:val="tr-TR"/>
              </w:rPr>
            </w:pPr>
            <w:r w:rsidRPr="00F257D5">
              <w:rPr>
                <w:sz w:val="16"/>
                <w:szCs w:val="16"/>
                <w:lang w:val="tr-TR"/>
              </w:rPr>
              <w:t>Türkçe</w:t>
            </w:r>
          </w:p>
        </w:tc>
        <w:tc>
          <w:tcPr>
            <w:tcW w:w="4253" w:type="dxa"/>
            <w:shd w:val="clear" w:color="auto" w:fill="auto"/>
            <w:vAlign w:val="center"/>
          </w:tcPr>
          <w:p w:rsidR="004C5FB8" w:rsidRPr="00E40474" w:rsidRDefault="004C5FB8" w:rsidP="00941487">
            <w:pPr>
              <w:pStyle w:val="TableParagraph"/>
              <w:tabs>
                <w:tab w:val="left" w:pos="112"/>
              </w:tabs>
              <w:jc w:val="both"/>
              <w:rPr>
                <w:sz w:val="16"/>
                <w:szCs w:val="16"/>
                <w:lang w:val="tr-TR"/>
              </w:rPr>
            </w:pPr>
            <w:r w:rsidRPr="00F257D5">
              <w:rPr>
                <w:sz w:val="16"/>
                <w:szCs w:val="16"/>
                <w:lang w:val="tr-TR"/>
              </w:rPr>
              <w:t>Herhangi bir lisans programı mezunu olmak.</w:t>
            </w:r>
          </w:p>
        </w:tc>
      </w:tr>
      <w:tr w:rsidR="004C5FB8" w:rsidRPr="00C950F4" w:rsidTr="004C5FB8">
        <w:trPr>
          <w:trHeight w:val="567"/>
        </w:trPr>
        <w:tc>
          <w:tcPr>
            <w:tcW w:w="1838" w:type="dxa"/>
            <w:vMerge/>
            <w:shd w:val="clear" w:color="auto" w:fill="auto"/>
            <w:vAlign w:val="center"/>
          </w:tcPr>
          <w:p w:rsidR="004C5FB8" w:rsidRPr="00D73898" w:rsidRDefault="004C5FB8" w:rsidP="00F257D5">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Rehberlik ve Psikolojik Danışmanlık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Doktora</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Rehberlik ve Psikolojik Danışmanlık lisans mezunu olmak ve Rehberlik ve Psikolojik Danışmanlık tezli yüksek lisans mezunu olmak</w:t>
            </w:r>
          </w:p>
        </w:tc>
      </w:tr>
      <w:tr w:rsidR="004C5FB8" w:rsidRPr="00C950F4" w:rsidTr="004C5FB8">
        <w:trPr>
          <w:trHeight w:val="567"/>
        </w:trPr>
        <w:tc>
          <w:tcPr>
            <w:tcW w:w="1838" w:type="dxa"/>
            <w:vMerge/>
            <w:shd w:val="clear" w:color="auto" w:fill="auto"/>
            <w:vAlign w:val="center"/>
          </w:tcPr>
          <w:p w:rsidR="004C5FB8" w:rsidRPr="00E40474" w:rsidRDefault="004C5FB8" w:rsidP="00F257D5">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Rehberlik ve Psikolojik Danışmanlık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Yüksek Lisans</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Rehberlik ve Psikolojik Danışmanlık lisans mezunu olmak</w:t>
            </w:r>
          </w:p>
        </w:tc>
      </w:tr>
      <w:tr w:rsidR="004C5FB8" w:rsidRPr="00C950F4" w:rsidTr="004C5FB8">
        <w:trPr>
          <w:trHeight w:val="567"/>
        </w:trPr>
        <w:tc>
          <w:tcPr>
            <w:tcW w:w="1838"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Bilgisayar ve Öğretim Teknolojileri EABD</w:t>
            </w: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Bilgisayar ve Öğretim Teknolojileri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Yüksek Lisans</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 xml:space="preserve">Bilgisayar Öğretmenliği, Bilgisayar Sistemleri Öğretmenliği, Bilgisayar ve Kontrol Öğretmenliği, Elektronik ve Bilgisayar Öğretmenliği/Eğitimi, Bilgisayar Mühendisliği, Bilgisayar Bilimleri Mühendisliği, Kontrol ve Bilgisayar Mühendisliği, Bilgisayar ve Öğretim Teknolojileri Öğretmenliği, Matematik-Bilgisayar Bölümü, İstatistik ve Bilgisayar Bilimleri, Bilgisayar Teknolojisi Bölümü/Bilgisayar Teknolojisi ve Bilişim Sistemleri  Bölümü, Bilgi Teknolojileri, Yazılım Mühendisliği, Bilişim Sistemleri </w:t>
            </w:r>
            <w:proofErr w:type="spellStart"/>
            <w:proofErr w:type="gramStart"/>
            <w:r w:rsidRPr="00F257D5">
              <w:rPr>
                <w:sz w:val="16"/>
                <w:szCs w:val="16"/>
                <w:lang w:val="tr-TR"/>
              </w:rPr>
              <w:t>Mühendisliği,Bilgisayar</w:t>
            </w:r>
            <w:proofErr w:type="spellEnd"/>
            <w:proofErr w:type="gramEnd"/>
            <w:r w:rsidRPr="00F257D5">
              <w:rPr>
                <w:sz w:val="16"/>
                <w:szCs w:val="16"/>
                <w:lang w:val="tr-TR"/>
              </w:rPr>
              <w:t xml:space="preserve"> ve Kontrol Teknolojisi Öğretmenliği, Elektronik ve Bilgisayar Bölümü, Bilişim Sistemleri ve Teknolojileri, Bilgisayar Bilimleri, Yönetim Bilişim Sistemleri bölümlerinden lisans derecesini almış olmak</w:t>
            </w:r>
          </w:p>
        </w:tc>
      </w:tr>
      <w:tr w:rsidR="004C5FB8" w:rsidRPr="00C950F4" w:rsidTr="004C5FB8">
        <w:trPr>
          <w:trHeight w:val="567"/>
        </w:trPr>
        <w:tc>
          <w:tcPr>
            <w:tcW w:w="1838" w:type="dxa"/>
            <w:vMerge w:val="restart"/>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Temel Eğitim EABD</w:t>
            </w:r>
          </w:p>
        </w:tc>
        <w:tc>
          <w:tcPr>
            <w:tcW w:w="1559"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Sınıf Eğitimi Yüksek Lisans Tezli İkinci Öğretim</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F257D5" w:rsidRDefault="004C5FB8" w:rsidP="00F257D5">
            <w:pPr>
              <w:pStyle w:val="TableParagraph"/>
              <w:tabs>
                <w:tab w:val="left" w:pos="112"/>
              </w:tabs>
              <w:jc w:val="both"/>
              <w:rPr>
                <w:sz w:val="16"/>
                <w:szCs w:val="16"/>
                <w:lang w:val="tr-TR"/>
              </w:rPr>
            </w:pPr>
            <w:r w:rsidRPr="00F257D5">
              <w:rPr>
                <w:sz w:val="16"/>
                <w:szCs w:val="16"/>
                <w:lang w:val="tr-TR"/>
              </w:rPr>
              <w:t xml:space="preserve">1-ALES eşit ağırlık puan türünde en az 55 puan almak. </w:t>
            </w:r>
          </w:p>
          <w:p w:rsidR="004C5FB8" w:rsidRPr="00E40474" w:rsidRDefault="004C5FB8" w:rsidP="00F257D5">
            <w:pPr>
              <w:pStyle w:val="TableParagraph"/>
              <w:tabs>
                <w:tab w:val="left" w:pos="112"/>
              </w:tabs>
              <w:jc w:val="both"/>
              <w:rPr>
                <w:sz w:val="16"/>
                <w:szCs w:val="16"/>
                <w:lang w:val="tr-TR"/>
              </w:rPr>
            </w:pPr>
            <w:r w:rsidRPr="00F257D5">
              <w:rPr>
                <w:sz w:val="16"/>
                <w:szCs w:val="16"/>
                <w:lang w:val="tr-TR"/>
              </w:rPr>
              <w:t>2- Öğretmen yetiştirme alanlarının herhangi birinden mezun olmak ya da ilkokullarda yöneticilik/öğretmenlik yapıyor olmak.</w:t>
            </w:r>
          </w:p>
        </w:tc>
      </w:tr>
      <w:tr w:rsidR="004C5FB8" w:rsidRPr="00C950F4" w:rsidTr="004C5FB8">
        <w:trPr>
          <w:trHeight w:val="567"/>
        </w:trPr>
        <w:tc>
          <w:tcPr>
            <w:tcW w:w="1838" w:type="dxa"/>
            <w:vMerge/>
            <w:shd w:val="clear" w:color="auto" w:fill="auto"/>
            <w:vAlign w:val="center"/>
          </w:tcPr>
          <w:p w:rsidR="004C5FB8" w:rsidRPr="00E40474" w:rsidRDefault="004C5FB8" w:rsidP="00F257D5">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Sınıf Eğitimi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Doktora</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F257D5" w:rsidRDefault="004C5FB8" w:rsidP="00F257D5">
            <w:pPr>
              <w:pStyle w:val="TableParagraph"/>
              <w:tabs>
                <w:tab w:val="left" w:pos="112"/>
              </w:tabs>
              <w:jc w:val="both"/>
              <w:rPr>
                <w:sz w:val="16"/>
                <w:szCs w:val="16"/>
                <w:lang w:val="tr-TR"/>
              </w:rPr>
            </w:pPr>
            <w:r w:rsidRPr="00F257D5">
              <w:rPr>
                <w:sz w:val="16"/>
                <w:szCs w:val="16"/>
                <w:lang w:val="tr-TR"/>
              </w:rPr>
              <w:t xml:space="preserve">1-ALES eşit ağırlık puan türünde en az 60 puan almış olmak. </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 xml:space="preserve">2-Öğretmen yetiştirme alanlarının birinden yüksek lisans mezunu olmak. </w:t>
            </w:r>
          </w:p>
          <w:p w:rsidR="004C5FB8" w:rsidRPr="00E40474" w:rsidRDefault="004C5FB8" w:rsidP="00F257D5">
            <w:pPr>
              <w:pStyle w:val="TableParagraph"/>
              <w:tabs>
                <w:tab w:val="left" w:pos="112"/>
              </w:tabs>
              <w:jc w:val="both"/>
              <w:rPr>
                <w:sz w:val="16"/>
                <w:szCs w:val="16"/>
                <w:lang w:val="tr-TR"/>
              </w:rPr>
            </w:pPr>
            <w:r w:rsidRPr="00F257D5">
              <w:rPr>
                <w:sz w:val="16"/>
                <w:szCs w:val="16"/>
                <w:lang w:val="tr-TR"/>
              </w:rPr>
              <w:t>3-YDS, YÖKDİL veya eşdeğer yabancı dil sınavlarından en az 55 puan almış olmak.</w:t>
            </w:r>
          </w:p>
        </w:tc>
      </w:tr>
      <w:tr w:rsidR="004C5FB8" w:rsidRPr="00C950F4" w:rsidTr="004C5FB8">
        <w:trPr>
          <w:trHeight w:val="567"/>
        </w:trPr>
        <w:tc>
          <w:tcPr>
            <w:tcW w:w="1838" w:type="dxa"/>
            <w:vMerge w:val="restart"/>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Matematik ve Fen Bilimleri Eğitimi EABD</w:t>
            </w: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Fen Bilgisi Eğitimi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Yüksek Lisans</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 xml:space="preserve">Eğitim Fakültesi Fen Bilgisi Öğretmenliği, Fizik Öğretmenliği, Kimya Öğretmenliği,  Biyoloji Öğretmenliği veya Sınıf Öğretmenliği </w:t>
            </w:r>
            <w:proofErr w:type="gramStart"/>
            <w:r w:rsidRPr="00F257D5">
              <w:rPr>
                <w:sz w:val="16"/>
                <w:szCs w:val="16"/>
                <w:lang w:val="tr-TR"/>
              </w:rPr>
              <w:t>programı  mezunu</w:t>
            </w:r>
            <w:proofErr w:type="gramEnd"/>
            <w:r w:rsidRPr="00F257D5">
              <w:rPr>
                <w:sz w:val="16"/>
                <w:szCs w:val="16"/>
                <w:lang w:val="tr-TR"/>
              </w:rPr>
              <w:t xml:space="preserve"> olmak.</w:t>
            </w:r>
          </w:p>
        </w:tc>
      </w:tr>
      <w:tr w:rsidR="004C5FB8" w:rsidRPr="00C950F4" w:rsidTr="004C5FB8">
        <w:trPr>
          <w:trHeight w:val="567"/>
        </w:trPr>
        <w:tc>
          <w:tcPr>
            <w:tcW w:w="1838" w:type="dxa"/>
            <w:vMerge/>
            <w:shd w:val="clear" w:color="auto" w:fill="auto"/>
            <w:vAlign w:val="center"/>
          </w:tcPr>
          <w:p w:rsidR="004C5FB8" w:rsidRPr="00E40474" w:rsidRDefault="004C5FB8" w:rsidP="00F257D5">
            <w:pPr>
              <w:pStyle w:val="TableParagraph"/>
              <w:spacing w:line="264" w:lineRule="auto"/>
              <w:jc w:val="center"/>
              <w:rPr>
                <w:sz w:val="16"/>
                <w:szCs w:val="16"/>
                <w:lang w:val="tr-TR"/>
              </w:rPr>
            </w:pPr>
          </w:p>
        </w:tc>
        <w:tc>
          <w:tcPr>
            <w:tcW w:w="1559" w:type="dxa"/>
            <w:shd w:val="clear" w:color="auto" w:fill="auto"/>
            <w:vAlign w:val="center"/>
          </w:tcPr>
          <w:p w:rsidR="004C5FB8" w:rsidRPr="00D73898" w:rsidRDefault="004C5FB8" w:rsidP="00F257D5">
            <w:pPr>
              <w:pStyle w:val="TableParagraph"/>
              <w:spacing w:line="264" w:lineRule="auto"/>
              <w:jc w:val="center"/>
              <w:rPr>
                <w:sz w:val="16"/>
                <w:szCs w:val="16"/>
                <w:lang w:val="tr-TR"/>
              </w:rPr>
            </w:pPr>
            <w:r w:rsidRPr="00D73898">
              <w:rPr>
                <w:sz w:val="16"/>
                <w:szCs w:val="16"/>
                <w:lang w:val="tr-TR"/>
              </w:rPr>
              <w:t xml:space="preserve">Fen Bilgisi Eğitimi </w:t>
            </w:r>
          </w:p>
          <w:p w:rsidR="004C5FB8" w:rsidRPr="00E40474" w:rsidRDefault="004C5FB8" w:rsidP="00F257D5">
            <w:pPr>
              <w:pStyle w:val="TableParagraph"/>
              <w:spacing w:line="264" w:lineRule="auto"/>
              <w:jc w:val="center"/>
              <w:rPr>
                <w:sz w:val="16"/>
                <w:szCs w:val="16"/>
                <w:lang w:val="tr-TR"/>
              </w:rPr>
            </w:pPr>
            <w:r w:rsidRPr="00D73898">
              <w:rPr>
                <w:sz w:val="16"/>
                <w:szCs w:val="16"/>
                <w:lang w:val="tr-TR"/>
              </w:rPr>
              <w:t>Doktora</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 xml:space="preserve">Fen Bilgisi Eğitimi, Fizik Eğitimi, Kimya Eğitimi veya Biyoloji Eğitimi alanında yüksek lisans mezunu olmak </w:t>
            </w:r>
            <w:proofErr w:type="gramStart"/>
            <w:r w:rsidRPr="00F257D5">
              <w:rPr>
                <w:sz w:val="16"/>
                <w:szCs w:val="16"/>
                <w:lang w:val="tr-TR"/>
              </w:rPr>
              <w:t>yada</w:t>
            </w:r>
            <w:proofErr w:type="gramEnd"/>
            <w:r w:rsidRPr="00F257D5">
              <w:rPr>
                <w:sz w:val="16"/>
                <w:szCs w:val="16"/>
                <w:lang w:val="tr-TR"/>
              </w:rPr>
              <w:t xml:space="preserve"> lisans mezuniyeti Fen Bilgisi Eğitimi Ana bilim Dalından olmak şartıyla Eğitim Bilimlerinin herhangi bir alanından yüksek lisans mezunu olmak.</w:t>
            </w:r>
          </w:p>
        </w:tc>
      </w:tr>
      <w:tr w:rsidR="004C5FB8" w:rsidRPr="00C950F4" w:rsidTr="004C5FB8">
        <w:trPr>
          <w:trHeight w:val="567"/>
        </w:trPr>
        <w:tc>
          <w:tcPr>
            <w:tcW w:w="1838"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Yabancı Diller Eğitimi EABD</w:t>
            </w:r>
          </w:p>
        </w:tc>
        <w:tc>
          <w:tcPr>
            <w:tcW w:w="1559"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İngiliz Dili Eğitimi Yüksek Lisans</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rPr>
                <w:sz w:val="16"/>
                <w:szCs w:val="16"/>
                <w:lang w:val="tr-TR"/>
              </w:rPr>
            </w:pPr>
          </w:p>
          <w:p w:rsidR="004C5FB8" w:rsidRDefault="004C5FB8" w:rsidP="00F257D5">
            <w:pPr>
              <w:jc w:val="center"/>
              <w:rPr>
                <w:sz w:val="16"/>
                <w:szCs w:val="16"/>
                <w:lang w:val="tr-TR"/>
              </w:rPr>
            </w:pPr>
          </w:p>
          <w:p w:rsidR="004C5FB8" w:rsidRDefault="004C5FB8" w:rsidP="00F257D5">
            <w:pPr>
              <w:jc w:val="center"/>
              <w:rPr>
                <w:sz w:val="16"/>
                <w:szCs w:val="16"/>
                <w:lang w:val="tr-TR"/>
              </w:rPr>
            </w:pPr>
          </w:p>
          <w:p w:rsidR="004C5FB8" w:rsidRDefault="004C5FB8" w:rsidP="00F257D5">
            <w:pPr>
              <w:jc w:val="center"/>
              <w:rPr>
                <w:sz w:val="16"/>
                <w:szCs w:val="16"/>
                <w:lang w:val="tr-TR"/>
              </w:rPr>
            </w:pPr>
          </w:p>
          <w:p w:rsidR="004C5FB8" w:rsidRDefault="004C5FB8" w:rsidP="00F257D5">
            <w:pPr>
              <w:jc w:val="center"/>
              <w:rPr>
                <w:sz w:val="16"/>
                <w:szCs w:val="16"/>
                <w:lang w:val="tr-TR"/>
              </w:rPr>
            </w:pPr>
          </w:p>
          <w:p w:rsidR="004C5FB8" w:rsidRDefault="004C5FB8" w:rsidP="00F257D5">
            <w:pPr>
              <w:jc w:val="center"/>
            </w:pPr>
            <w:r>
              <w:rPr>
                <w:sz w:val="16"/>
                <w:szCs w:val="16"/>
                <w:lang w:val="tr-TR"/>
              </w:rPr>
              <w:t>İngilizce</w:t>
            </w:r>
          </w:p>
        </w:tc>
        <w:tc>
          <w:tcPr>
            <w:tcW w:w="4253" w:type="dxa"/>
            <w:shd w:val="clear" w:color="auto" w:fill="auto"/>
            <w:vAlign w:val="center"/>
          </w:tcPr>
          <w:p w:rsidR="004C5FB8" w:rsidRPr="00F257D5" w:rsidRDefault="004C5FB8" w:rsidP="00F257D5">
            <w:pPr>
              <w:pStyle w:val="TableParagraph"/>
              <w:tabs>
                <w:tab w:val="left" w:pos="112"/>
              </w:tabs>
              <w:jc w:val="both"/>
              <w:rPr>
                <w:sz w:val="16"/>
                <w:szCs w:val="16"/>
                <w:lang w:val="tr-TR"/>
              </w:rPr>
            </w:pPr>
            <w:r w:rsidRPr="00F257D5">
              <w:rPr>
                <w:sz w:val="16"/>
                <w:szCs w:val="16"/>
                <w:lang w:val="tr-TR"/>
              </w:rPr>
              <w:t xml:space="preserve">Programa başvuracak adayların İngilizce Öğretmenliği lisans programı mezunu olması gerekmektedir. Adayların ayrıca YDS’den (İngilizce) en az 85 veya dört temel dil becerisini ölçen, Üniversitelerarası Kurul (ÜAK) ve Üniversite Senatomuz tarafından kabul edilen İngilizce yabancı dil sınavlarından (TOEFL IBT, CAE, CPE, PTE Akademik) bu puan muadili bir puan almış olmaları gerekmektedir. Kabul edilen bazı sınavlar ve alınması gereken minimum puanlar aşağıda belirtilmiştir. </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 xml:space="preserve">TOEFL (IBT)= 102  </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PTE Akademik= 81</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CPE= B</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CAE= A</w:t>
            </w:r>
          </w:p>
          <w:p w:rsidR="004C5FB8" w:rsidRPr="00F257D5" w:rsidRDefault="004C5FB8" w:rsidP="00F257D5">
            <w:pPr>
              <w:pStyle w:val="TableParagraph"/>
              <w:tabs>
                <w:tab w:val="left" w:pos="112"/>
              </w:tabs>
              <w:jc w:val="both"/>
              <w:rPr>
                <w:sz w:val="16"/>
                <w:szCs w:val="16"/>
                <w:lang w:val="tr-TR"/>
              </w:rPr>
            </w:pPr>
            <w:r w:rsidRPr="00F257D5">
              <w:rPr>
                <w:sz w:val="16"/>
                <w:szCs w:val="16"/>
                <w:lang w:val="tr-TR"/>
              </w:rPr>
              <w:t>Yükseköğretim Kurumu (YÖK) tarafından belirlenen eşdeğer yabancı dil sınav puanları için:</w:t>
            </w:r>
          </w:p>
          <w:p w:rsidR="004C5FB8" w:rsidRPr="00E40474" w:rsidRDefault="004C5FB8" w:rsidP="00F257D5">
            <w:pPr>
              <w:pStyle w:val="TableParagraph"/>
              <w:tabs>
                <w:tab w:val="left" w:pos="112"/>
              </w:tabs>
              <w:jc w:val="both"/>
              <w:rPr>
                <w:sz w:val="16"/>
                <w:szCs w:val="16"/>
                <w:lang w:val="tr-TR"/>
              </w:rPr>
            </w:pPr>
            <w:r w:rsidRPr="00F257D5">
              <w:rPr>
                <w:sz w:val="16"/>
                <w:szCs w:val="16"/>
                <w:lang w:val="tr-TR"/>
              </w:rPr>
              <w:t>https://denklik.yok.gov.tr/Documents/EsdegerlikTablosu.pdf</w:t>
            </w:r>
          </w:p>
        </w:tc>
      </w:tr>
      <w:tr w:rsidR="004C5FB8" w:rsidRPr="00C950F4" w:rsidTr="004C5FB8">
        <w:trPr>
          <w:trHeight w:val="567"/>
        </w:trPr>
        <w:tc>
          <w:tcPr>
            <w:tcW w:w="1838"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Uzaktan Eğitim Teknolojileri Eğitimi EABD</w:t>
            </w:r>
          </w:p>
        </w:tc>
        <w:tc>
          <w:tcPr>
            <w:tcW w:w="1559" w:type="dxa"/>
            <w:shd w:val="clear" w:color="auto" w:fill="auto"/>
            <w:vAlign w:val="center"/>
          </w:tcPr>
          <w:p w:rsidR="004C5FB8" w:rsidRPr="00E40474" w:rsidRDefault="004C5FB8" w:rsidP="00F257D5">
            <w:pPr>
              <w:pStyle w:val="TableParagraph"/>
              <w:spacing w:line="264" w:lineRule="auto"/>
              <w:jc w:val="center"/>
              <w:rPr>
                <w:sz w:val="16"/>
                <w:szCs w:val="16"/>
                <w:lang w:val="tr-TR"/>
              </w:rPr>
            </w:pPr>
            <w:r w:rsidRPr="00D73898">
              <w:rPr>
                <w:sz w:val="16"/>
                <w:szCs w:val="16"/>
                <w:lang w:val="tr-TR"/>
              </w:rPr>
              <w:t>Uzaktan Eğitim Teknolojileri Eğitimi Yüksek Lisans</w:t>
            </w:r>
          </w:p>
        </w:tc>
        <w:tc>
          <w:tcPr>
            <w:tcW w:w="1139" w:type="dxa"/>
            <w:shd w:val="clear" w:color="auto" w:fill="auto"/>
            <w:vAlign w:val="center"/>
          </w:tcPr>
          <w:p w:rsidR="004C5FB8" w:rsidRPr="00E40474" w:rsidRDefault="004C5FB8" w:rsidP="00F257D5">
            <w:pPr>
              <w:pStyle w:val="TableParagraph"/>
              <w:jc w:val="center"/>
              <w:rPr>
                <w:sz w:val="16"/>
                <w:szCs w:val="16"/>
                <w:lang w:val="tr-TR"/>
              </w:rPr>
            </w:pPr>
            <w:r>
              <w:rPr>
                <w:sz w:val="16"/>
                <w:szCs w:val="16"/>
                <w:lang w:val="tr-TR"/>
              </w:rPr>
              <w:t>1</w:t>
            </w:r>
          </w:p>
        </w:tc>
        <w:tc>
          <w:tcPr>
            <w:tcW w:w="1134" w:type="dxa"/>
          </w:tcPr>
          <w:p w:rsidR="004C5FB8" w:rsidRDefault="004C5FB8" w:rsidP="00F257D5">
            <w:pPr>
              <w:jc w:val="center"/>
              <w:rPr>
                <w:sz w:val="16"/>
                <w:szCs w:val="16"/>
                <w:lang w:val="tr-TR"/>
              </w:rPr>
            </w:pPr>
          </w:p>
          <w:p w:rsidR="004C5FB8" w:rsidRDefault="004C5FB8" w:rsidP="00F257D5">
            <w:pPr>
              <w:jc w:val="center"/>
            </w:pPr>
            <w:r w:rsidRPr="00787FE9">
              <w:rPr>
                <w:sz w:val="16"/>
                <w:szCs w:val="16"/>
                <w:lang w:val="tr-TR"/>
              </w:rPr>
              <w:t>Türkçe</w:t>
            </w:r>
          </w:p>
        </w:tc>
        <w:tc>
          <w:tcPr>
            <w:tcW w:w="4253" w:type="dxa"/>
            <w:shd w:val="clear" w:color="auto" w:fill="auto"/>
            <w:vAlign w:val="center"/>
          </w:tcPr>
          <w:p w:rsidR="004C5FB8" w:rsidRPr="00E40474" w:rsidRDefault="004C5FB8" w:rsidP="00F257D5">
            <w:pPr>
              <w:pStyle w:val="TableParagraph"/>
              <w:tabs>
                <w:tab w:val="left" w:pos="112"/>
              </w:tabs>
              <w:jc w:val="both"/>
              <w:rPr>
                <w:sz w:val="16"/>
                <w:szCs w:val="16"/>
                <w:lang w:val="tr-TR"/>
              </w:rPr>
            </w:pPr>
            <w:r w:rsidRPr="00F257D5">
              <w:rPr>
                <w:sz w:val="16"/>
                <w:szCs w:val="16"/>
                <w:lang w:val="tr-TR"/>
              </w:rPr>
              <w:t>Herhangi bir lisans programı mezunu olmak</w:t>
            </w:r>
          </w:p>
        </w:tc>
      </w:tr>
    </w:tbl>
    <w:p w:rsidR="006F22D3" w:rsidRPr="00C950F4" w:rsidRDefault="006F22D3">
      <w:pPr>
        <w:rPr>
          <w:rFonts w:ascii="Times New Roman" w:hAnsi="Times New Roman" w:cs="Times New Roman"/>
          <w:sz w:val="18"/>
          <w:szCs w:val="18"/>
        </w:rPr>
      </w:pPr>
    </w:p>
    <w:sectPr w:rsidR="006F22D3" w:rsidRPr="00C950F4" w:rsidSect="006F22D3">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669"/>
    <w:multiLevelType w:val="hybridMultilevel"/>
    <w:tmpl w:val="C6D43D82"/>
    <w:lvl w:ilvl="0" w:tplc="4C280C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47BE8"/>
    <w:multiLevelType w:val="hybridMultilevel"/>
    <w:tmpl w:val="22EE84D0"/>
    <w:lvl w:ilvl="0" w:tplc="862A72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944F5"/>
    <w:multiLevelType w:val="hybridMultilevel"/>
    <w:tmpl w:val="A3300872"/>
    <w:lvl w:ilvl="0" w:tplc="DCD67A8A">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B2773"/>
    <w:multiLevelType w:val="hybridMultilevel"/>
    <w:tmpl w:val="0A4E9E06"/>
    <w:lvl w:ilvl="0" w:tplc="6EF89C76">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ED4B76"/>
    <w:multiLevelType w:val="hybridMultilevel"/>
    <w:tmpl w:val="54F22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CF0661"/>
    <w:multiLevelType w:val="hybridMultilevel"/>
    <w:tmpl w:val="00AE53E2"/>
    <w:lvl w:ilvl="0" w:tplc="52C01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3"/>
    <w:rsid w:val="00077747"/>
    <w:rsid w:val="000A01D0"/>
    <w:rsid w:val="000A1165"/>
    <w:rsid w:val="000B3CD8"/>
    <w:rsid w:val="000E44A9"/>
    <w:rsid w:val="001B25CB"/>
    <w:rsid w:val="001C187A"/>
    <w:rsid w:val="002069DC"/>
    <w:rsid w:val="00235C5B"/>
    <w:rsid w:val="00254BDD"/>
    <w:rsid w:val="00297BCB"/>
    <w:rsid w:val="00310E2D"/>
    <w:rsid w:val="00345728"/>
    <w:rsid w:val="003654FA"/>
    <w:rsid w:val="00376C60"/>
    <w:rsid w:val="003C193E"/>
    <w:rsid w:val="00442EC8"/>
    <w:rsid w:val="00495BFF"/>
    <w:rsid w:val="004A0B16"/>
    <w:rsid w:val="004C5FB8"/>
    <w:rsid w:val="004D32E9"/>
    <w:rsid w:val="0051180B"/>
    <w:rsid w:val="005A5615"/>
    <w:rsid w:val="00614648"/>
    <w:rsid w:val="00622C85"/>
    <w:rsid w:val="006A5830"/>
    <w:rsid w:val="006F22D3"/>
    <w:rsid w:val="006F6918"/>
    <w:rsid w:val="00707D00"/>
    <w:rsid w:val="0077333A"/>
    <w:rsid w:val="007925FF"/>
    <w:rsid w:val="007A2BF6"/>
    <w:rsid w:val="007C4597"/>
    <w:rsid w:val="007C773F"/>
    <w:rsid w:val="008209C6"/>
    <w:rsid w:val="00843F05"/>
    <w:rsid w:val="00874986"/>
    <w:rsid w:val="009354E5"/>
    <w:rsid w:val="0094090B"/>
    <w:rsid w:val="00941233"/>
    <w:rsid w:val="00941487"/>
    <w:rsid w:val="00946E17"/>
    <w:rsid w:val="00963256"/>
    <w:rsid w:val="00A0655A"/>
    <w:rsid w:val="00A3430E"/>
    <w:rsid w:val="00A96F4C"/>
    <w:rsid w:val="00AE65E6"/>
    <w:rsid w:val="00B642F6"/>
    <w:rsid w:val="00C52D04"/>
    <w:rsid w:val="00C74AC7"/>
    <w:rsid w:val="00C950F4"/>
    <w:rsid w:val="00CD4BE4"/>
    <w:rsid w:val="00D73898"/>
    <w:rsid w:val="00E253B6"/>
    <w:rsid w:val="00E40474"/>
    <w:rsid w:val="00E570D9"/>
    <w:rsid w:val="00EA385C"/>
    <w:rsid w:val="00EB4001"/>
    <w:rsid w:val="00EC6F0C"/>
    <w:rsid w:val="00F21261"/>
    <w:rsid w:val="00F23A70"/>
    <w:rsid w:val="00F257D5"/>
    <w:rsid w:val="00F55D37"/>
    <w:rsid w:val="00F75234"/>
    <w:rsid w:val="00FB471A"/>
    <w:rsid w:val="00FD2475"/>
    <w:rsid w:val="00FD31D8"/>
    <w:rsid w:val="00FE0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A2AE"/>
  <w15:chartTrackingRefBased/>
  <w15:docId w15:val="{C301B189-8318-4E59-91E4-3100D29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5D37"/>
    <w:pPr>
      <w:widowControl w:val="0"/>
      <w:autoSpaceDE w:val="0"/>
      <w:autoSpaceDN w:val="0"/>
      <w:spacing w:before="1" w:after="0" w:line="240" w:lineRule="auto"/>
      <w:ind w:left="30"/>
    </w:pPr>
    <w:rPr>
      <w:rFonts w:ascii="Times New Roman" w:eastAsia="Times New Roman" w:hAnsi="Times New Roman" w:cs="Times New Roman"/>
      <w:lang w:val="en-US"/>
    </w:rPr>
  </w:style>
  <w:style w:type="table" w:customStyle="1" w:styleId="TableNormal">
    <w:name w:val="Table Normal"/>
    <w:uiPriority w:val="2"/>
    <w:semiHidden/>
    <w:unhideWhenUsed/>
    <w:qFormat/>
    <w:rsid w:val="00F21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94090B"/>
    <w:pPr>
      <w:ind w:left="720"/>
      <w:contextualSpacing/>
    </w:pPr>
  </w:style>
  <w:style w:type="character" w:styleId="Kpr">
    <w:name w:val="Hyperlink"/>
    <w:basedOn w:val="VarsaylanParagrafYazTipi"/>
    <w:uiPriority w:val="99"/>
    <w:semiHidden/>
    <w:unhideWhenUsed/>
    <w:rsid w:val="00FD31D8"/>
    <w:rPr>
      <w:color w:val="0000FF"/>
      <w:u w:val="single"/>
    </w:rPr>
  </w:style>
  <w:style w:type="paragraph" w:styleId="BalonMetni">
    <w:name w:val="Balloon Text"/>
    <w:basedOn w:val="Normal"/>
    <w:link w:val="BalonMetniChar"/>
    <w:uiPriority w:val="99"/>
    <w:semiHidden/>
    <w:unhideWhenUsed/>
    <w:rsid w:val="00EB40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9766">
      <w:bodyDiv w:val="1"/>
      <w:marLeft w:val="0"/>
      <w:marRight w:val="0"/>
      <w:marTop w:val="0"/>
      <w:marBottom w:val="0"/>
      <w:divBdr>
        <w:top w:val="none" w:sz="0" w:space="0" w:color="auto"/>
        <w:left w:val="none" w:sz="0" w:space="0" w:color="auto"/>
        <w:bottom w:val="none" w:sz="0" w:space="0" w:color="auto"/>
        <w:right w:val="none" w:sz="0" w:space="0" w:color="auto"/>
      </w:divBdr>
    </w:div>
    <w:div w:id="677122872">
      <w:bodyDiv w:val="1"/>
      <w:marLeft w:val="0"/>
      <w:marRight w:val="0"/>
      <w:marTop w:val="0"/>
      <w:marBottom w:val="0"/>
      <w:divBdr>
        <w:top w:val="none" w:sz="0" w:space="0" w:color="auto"/>
        <w:left w:val="none" w:sz="0" w:space="0" w:color="auto"/>
        <w:bottom w:val="none" w:sz="0" w:space="0" w:color="auto"/>
        <w:right w:val="none" w:sz="0" w:space="0" w:color="auto"/>
      </w:divBdr>
      <w:divsChild>
        <w:div w:id="2127461903">
          <w:marLeft w:val="0"/>
          <w:marRight w:val="0"/>
          <w:marTop w:val="0"/>
          <w:marBottom w:val="0"/>
          <w:divBdr>
            <w:top w:val="none" w:sz="0" w:space="0" w:color="auto"/>
            <w:left w:val="none" w:sz="0" w:space="0" w:color="auto"/>
            <w:bottom w:val="none" w:sz="0" w:space="0" w:color="auto"/>
            <w:right w:val="none" w:sz="0" w:space="0" w:color="auto"/>
          </w:divBdr>
        </w:div>
        <w:div w:id="797920185">
          <w:marLeft w:val="0"/>
          <w:marRight w:val="0"/>
          <w:marTop w:val="0"/>
          <w:marBottom w:val="0"/>
          <w:divBdr>
            <w:top w:val="none" w:sz="0" w:space="0" w:color="auto"/>
            <w:left w:val="none" w:sz="0" w:space="0" w:color="auto"/>
            <w:bottom w:val="none" w:sz="0" w:space="0" w:color="auto"/>
            <w:right w:val="none" w:sz="0" w:space="0" w:color="auto"/>
          </w:divBdr>
        </w:div>
        <w:div w:id="647513027">
          <w:marLeft w:val="0"/>
          <w:marRight w:val="0"/>
          <w:marTop w:val="0"/>
          <w:marBottom w:val="0"/>
          <w:divBdr>
            <w:top w:val="none" w:sz="0" w:space="0" w:color="auto"/>
            <w:left w:val="none" w:sz="0" w:space="0" w:color="auto"/>
            <w:bottom w:val="none" w:sz="0" w:space="0" w:color="auto"/>
            <w:right w:val="none" w:sz="0" w:space="0" w:color="auto"/>
          </w:divBdr>
        </w:div>
      </w:divsChild>
    </w:div>
    <w:div w:id="891766050">
      <w:bodyDiv w:val="1"/>
      <w:marLeft w:val="0"/>
      <w:marRight w:val="0"/>
      <w:marTop w:val="0"/>
      <w:marBottom w:val="0"/>
      <w:divBdr>
        <w:top w:val="none" w:sz="0" w:space="0" w:color="auto"/>
        <w:left w:val="none" w:sz="0" w:space="0" w:color="auto"/>
        <w:bottom w:val="none" w:sz="0" w:space="0" w:color="auto"/>
        <w:right w:val="none" w:sz="0" w:space="0" w:color="auto"/>
      </w:divBdr>
    </w:div>
    <w:div w:id="2091852135">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8DBA-E0F2-4EAD-950F-5F2368A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ali yılmaz</cp:lastModifiedBy>
  <cp:revision>2</cp:revision>
  <cp:lastPrinted>2022-08-02T11:17:00Z</cp:lastPrinted>
  <dcterms:created xsi:type="dcterms:W3CDTF">2023-01-17T14:46:00Z</dcterms:created>
  <dcterms:modified xsi:type="dcterms:W3CDTF">2023-01-17T14:46:00Z</dcterms:modified>
</cp:coreProperties>
</file>