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84"/>
        <w:gridCol w:w="3705"/>
        <w:gridCol w:w="708"/>
        <w:gridCol w:w="709"/>
        <w:gridCol w:w="1718"/>
        <w:gridCol w:w="900"/>
        <w:gridCol w:w="1549"/>
      </w:tblGrid>
      <w:tr w:rsidR="00B403BF" w:rsidRPr="00171CC0" w:rsidTr="004906FD">
        <w:trPr>
          <w:trHeight w:val="1237"/>
          <w:jc w:val="center"/>
        </w:trPr>
        <w:tc>
          <w:tcPr>
            <w:tcW w:w="159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1A291B" w:rsidP="004906FD">
            <w:pPr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205C3462" wp14:editId="0C525DDC">
                  <wp:extent cx="685800" cy="923925"/>
                  <wp:effectExtent l="19050" t="0" r="0" b="0"/>
                  <wp:docPr id="3" name="Resim 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T.C.</w:t>
            </w: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SAKARYA ÜNİVERSİTESİ</w:t>
            </w:r>
          </w:p>
          <w:p w:rsidR="00B403BF" w:rsidRPr="00171CC0" w:rsidRDefault="00FA6E14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EĞİTİM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2205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BİLİMLERİ </w:t>
            </w:r>
            <w:r w:rsidR="00B403BF" w:rsidRPr="00171CC0">
              <w:rPr>
                <w:rFonts w:asciiTheme="minorHAnsi" w:hAnsiTheme="minorHAnsi"/>
                <w:b/>
                <w:sz w:val="22"/>
                <w:szCs w:val="22"/>
              </w:rPr>
              <w:t>ENSTİTÜSÜ</w:t>
            </w:r>
          </w:p>
          <w:p w:rsidR="00B403BF" w:rsidRPr="00171CC0" w:rsidRDefault="00D918BF" w:rsidP="00D91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DOKTORA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YETERLİK SINAV</w:t>
            </w: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F109A2"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BAŞVURU FORMU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03BF" w:rsidRPr="00171CC0" w:rsidRDefault="00B403BF" w:rsidP="00490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71CC0">
              <w:rPr>
                <w:rFonts w:asciiTheme="minorHAnsi" w:hAnsiTheme="minorHAnsi"/>
                <w:sz w:val="22"/>
                <w:szCs w:val="22"/>
              </w:rPr>
              <w:t>Sayfa : 1</w:t>
            </w:r>
            <w:proofErr w:type="gramEnd"/>
            <w:r w:rsidRPr="00171CC0">
              <w:rPr>
                <w:rFonts w:asciiTheme="minorHAnsi" w:hAnsiTheme="minorHAnsi"/>
                <w:sz w:val="22"/>
                <w:szCs w:val="22"/>
              </w:rPr>
              <w:t>/1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9"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F0257" w:rsidP="00171C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....</w:t>
            </w:r>
            <w:proofErr w:type="gramEnd"/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../20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="00B403BF" w:rsidRPr="00171CC0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  <w:tbl>
            <w:tblPr>
              <w:tblW w:w="10669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6893"/>
              <w:gridCol w:w="236"/>
            </w:tblGrid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rPr>
                <w:gridAfter w:val="1"/>
                <w:wAfter w:w="236" w:type="dxa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Anabilim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Enstitü Bilim Dalı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Genel Ağırlıklı Not Ortalaması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403BF" w:rsidRPr="00171CC0" w:rsidTr="00171CC0">
              <w:trPr>
                <w:trHeight w:val="241"/>
              </w:trPr>
              <w:tc>
                <w:tcPr>
                  <w:tcW w:w="3540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Öğretim Yılı/Yarıyılı</w:t>
                  </w:r>
                </w:p>
              </w:tc>
              <w:tc>
                <w:tcPr>
                  <w:tcW w:w="6893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: 20…/20</w:t>
                  </w:r>
                  <w:proofErr w:type="gramStart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>….</w:t>
                  </w:r>
                  <w:proofErr w:type="gramEnd"/>
                  <w:r w:rsidRPr="00171CC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GÜZ/BAHAR</w:t>
                  </w:r>
                </w:p>
              </w:tc>
              <w:tc>
                <w:tcPr>
                  <w:tcW w:w="236" w:type="dxa"/>
                </w:tcPr>
                <w:p w:rsidR="00B403BF" w:rsidRPr="00171CC0" w:rsidRDefault="00B403BF" w:rsidP="004906F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BE27B0" w:rsidRPr="00171CC0" w:rsidRDefault="00BE27B0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03BF" w:rsidRPr="00171CC0" w:rsidRDefault="00FA6E14" w:rsidP="0049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EĞİTİM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2205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BİLİMLERİ </w:t>
            </w:r>
            <w:r w:rsidR="00B403BF" w:rsidRPr="00171CC0">
              <w:rPr>
                <w:rFonts w:asciiTheme="minorHAnsi" w:hAnsiTheme="minorHAnsi" w:cs="Arial"/>
                <w:b/>
                <w:sz w:val="22"/>
                <w:szCs w:val="22"/>
              </w:rPr>
              <w:t>ENSTİTÜSÜ MÜDÜRLÜĞÜNE</w:t>
            </w:r>
            <w:r w:rsidR="002B454E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</w:p>
          <w:p w:rsidR="00B403BF" w:rsidRPr="00171CC0" w:rsidRDefault="00B403BF" w:rsidP="0049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18BF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SAÜ Lisansüstü Eğitim ve Öğretim Yönetmeliği Madde 40(1) uyarınca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doktora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yeterlik sınavına girmek için gerekli koşulu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sağladığımdan dolayı,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SAÜ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LEÖY Madde 42(</w:t>
            </w:r>
            <w:r w:rsidR="00171CC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) uyarınca 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>Mart-Nisan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918BF"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Ekim Kasım 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aylarında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>Doktora Y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eterlik sınavına </w:t>
            </w:r>
            <w:r w:rsidR="001B23BB" w:rsidRPr="00171CC0">
              <w:rPr>
                <w:rFonts w:asciiTheme="minorHAnsi" w:hAnsiTheme="minorHAnsi" w:cs="Arial"/>
                <w:sz w:val="22"/>
                <w:szCs w:val="22"/>
              </w:rPr>
              <w:t xml:space="preserve">girebilmem hususunda </w:t>
            </w: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bilgilerinizi ve gereğini </w:t>
            </w:r>
            <w:bookmarkStart w:id="0" w:name="_GoBack"/>
            <w:bookmarkEnd w:id="0"/>
            <w:r w:rsidRPr="00171CC0">
              <w:rPr>
                <w:rFonts w:asciiTheme="minorHAnsi" w:hAnsiTheme="minorHAnsi" w:cs="Arial"/>
                <w:sz w:val="22"/>
                <w:szCs w:val="22"/>
              </w:rPr>
              <w:t>arz</w:t>
            </w:r>
            <w:r w:rsidR="00D918BF" w:rsidRPr="00171CC0">
              <w:rPr>
                <w:rFonts w:asciiTheme="minorHAnsi" w:hAnsiTheme="minorHAnsi" w:cs="Arial"/>
                <w:sz w:val="22"/>
                <w:szCs w:val="22"/>
              </w:rPr>
              <w:t xml:space="preserve"> ederim.</w:t>
            </w:r>
          </w:p>
          <w:p w:rsidR="002B454E" w:rsidRPr="00171CC0" w:rsidRDefault="002B454E" w:rsidP="004906FD">
            <w:pPr>
              <w:ind w:right="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71CC0" w:rsidRPr="00171CC0" w:rsidRDefault="00FB69A1" w:rsidP="00171CC0">
            <w:pPr>
              <w:ind w:right="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5"/>
            </w:tblGrid>
            <w:tr w:rsidR="00171CC0" w:rsidTr="00171CC0">
              <w:tc>
                <w:tcPr>
                  <w:tcW w:w="10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CC0" w:rsidRPr="00171CC0" w:rsidRDefault="00171CC0" w:rsidP="00171CC0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Öğrenci Adı Soyadı </w:t>
                  </w:r>
                </w:p>
                <w:p w:rsidR="00171CC0" w:rsidRDefault="00171CC0" w:rsidP="0071027C">
                  <w:pPr>
                    <w:ind w:right="84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İmza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171C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</w:tr>
          </w:tbl>
          <w:p w:rsidR="00771A98" w:rsidRPr="00171CC0" w:rsidRDefault="00771A98" w:rsidP="00771A98">
            <w:pPr>
              <w:ind w:right="-48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EK:</w:t>
            </w:r>
          </w:p>
          <w:p w:rsidR="002B454E" w:rsidRPr="00171CC0" w:rsidRDefault="00771A98" w:rsidP="00771A98">
            <w:pPr>
              <w:ind w:right="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Not Durum Belgesi  </w:t>
            </w:r>
            <w:r w:rsidR="002B454E" w:rsidRPr="00171C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7588"/>
            </w:tblGrid>
            <w:tr w:rsidR="00FB69A1" w:rsidRPr="00171CC0" w:rsidTr="00E45950">
              <w:tc>
                <w:tcPr>
                  <w:tcW w:w="10082" w:type="dxa"/>
                  <w:gridSpan w:val="2"/>
                </w:tcPr>
                <w:p w:rsidR="00771A98" w:rsidRDefault="00771A98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  <w:u w:val="single"/>
                    </w:rPr>
                    <w:t xml:space="preserve">İLETİŞİM BİLGİLERİ 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Adres</w:t>
                  </w: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Tel: 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GSM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B69A1" w:rsidRPr="00171CC0" w:rsidTr="00E45950">
              <w:trPr>
                <w:trHeight w:val="270"/>
              </w:trPr>
              <w:tc>
                <w:tcPr>
                  <w:tcW w:w="2494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7588" w:type="dxa"/>
                </w:tcPr>
                <w:p w:rsidR="00FB69A1" w:rsidRPr="00171CC0" w:rsidRDefault="00FB69A1" w:rsidP="00E4595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</w:pP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</w:t>
                  </w:r>
                  <w:r w:rsidR="00DA73BE"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………….</w:t>
                  </w:r>
                  <w:r w:rsidRPr="00171CC0">
                    <w:rPr>
                      <w:rFonts w:asciiTheme="minorHAnsi" w:eastAsia="ヒラギノ明朝 Pro W3" w:hAnsiTheme="minorHAnsi" w:cs="Arial"/>
                      <w:b/>
                      <w:sz w:val="22"/>
                      <w:szCs w:val="22"/>
                    </w:rPr>
                    <w:t>..</w:t>
                  </w:r>
                  <w:proofErr w:type="gramEnd"/>
                  <w:r w:rsidRPr="00171CC0">
                    <w:rPr>
                      <w:rFonts w:asciiTheme="minorHAnsi" w:eastAsia="ヒラギノ明朝 Pro W3" w:hAnsiTheme="minorHAnsi" w:cs="Arial"/>
                      <w:sz w:val="22"/>
                      <w:szCs w:val="22"/>
                    </w:rPr>
                    <w:t>@sakarya.edu.tr</w:t>
                  </w:r>
                </w:p>
              </w:tc>
            </w:tr>
          </w:tbl>
          <w:p w:rsidR="002B454E" w:rsidRPr="00171CC0" w:rsidRDefault="00DA73BE" w:rsidP="00DA73BE">
            <w:pPr>
              <w:ind w:right="-4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403BF" w:rsidRPr="00171CC0" w:rsidTr="0053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91"/>
          <w:jc w:val="center"/>
        </w:trPr>
        <w:tc>
          <w:tcPr>
            <w:tcW w:w="1088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403BF" w:rsidRPr="00171CC0" w:rsidRDefault="00B403BF" w:rsidP="004906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03BF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>U Y G U N D U R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Danışman </w:t>
            </w:r>
          </w:p>
          <w:p w:rsidR="001B23BB" w:rsidRPr="00171CC0" w:rsidRDefault="001B23BB" w:rsidP="001B23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hAnsiTheme="minorHAnsi" w:cs="Arial"/>
                <w:b/>
                <w:sz w:val="22"/>
                <w:szCs w:val="22"/>
              </w:rPr>
              <w:t xml:space="preserve">Adı Soyadı 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6B56BD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SAÜ Lisansüstü Eğitim Öğretim Yönetmeliği/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Yeterlik sınavı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="00D918BF"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42 –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Yeterlik sınavı, derslerini ve seminerini tamamlayan öğrencinin alanındaki temel konular ve kavramlar ile doktora çalışmasıyla ilgili bilimsel araştırma derinliğine sahip olup olmadığının ölçülmesidir. </w:t>
            </w:r>
            <w:r w:rsidR="00D918BF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(2)</w:t>
            </w:r>
            <w:r w:rsidR="00D918BF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Derslerini başarı ile tamamlayan öğrencilerin yeterlik sınavları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Mart-Nisan ve Ekim-Kasım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aylarında olmak üzere yılda iki kez yapılır.</w:t>
            </w:r>
            <w:r w:rsidR="00C8713D">
              <w:rPr>
                <w:rFonts w:eastAsia="ヒラギノ明朝 Pro W3" w:hAnsi="Times"/>
                <w:color w:val="000000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(3) Tezli yüksek lisans derecesi ile kabul edilen öğrenciler </w:t>
            </w:r>
            <w:r w:rsidR="00C8713D" w:rsidRPr="00C8713D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en geç beşinci yarıyılın sonuna kadar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yeterlik sınavına girmek zorundadır.</w:t>
            </w:r>
            <w:r w:rsid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</w:t>
            </w:r>
            <w:r w:rsidR="00C8713D" w:rsidRPr="00C8713D">
              <w:rPr>
                <w:rFonts w:asciiTheme="minorHAnsi" w:eastAsia="ヒラギノ明朝 Pro W3" w:hAnsiTheme="minorHAnsi" w:cs="Arial"/>
                <w:sz w:val="22"/>
                <w:szCs w:val="22"/>
              </w:rPr>
              <w:t>(4) Yeterlik sınavına girmek isteyen öğrenci, güz ve bahar yarıyılları başında, akademik takvimde belirtilen tarihlerde yeterlik sınavı başvurusunu ilgili enstitüye yapar. Belirlenen tarih dışında yapılan başvurular değerlendirmeye alınmaz.</w:t>
            </w:r>
          </w:p>
        </w:tc>
      </w:tr>
      <w:tr w:rsidR="00B403BF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BF" w:rsidRPr="00171CC0" w:rsidRDefault="00D918BF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Başarı denetlemesi</w:t>
            </w:r>
            <w:r w:rsidR="00CA4F8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 </w:t>
            </w:r>
            <w:r w:rsidRPr="00171CC0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MADDE 40 –</w:t>
            </w:r>
            <w:r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(1) 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Doktora yapan öğrencinin; yeterlik sınavına girebilmesi için ağırlıklı genel not ortalamasının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en az 3.00</w:t>
            </w:r>
            <w:r w:rsidR="00CD0B3D" w:rsidRPr="00171CC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 olması gerekir. Ortalama şartını sağlayamayan öğrencinin enstitü ile </w:t>
            </w:r>
            <w:r w:rsidR="00CD0B3D" w:rsidRPr="00171CC0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ilişiği kesilir</w:t>
            </w:r>
            <w:r w:rsidR="00C66BD9">
              <w:rPr>
                <w:rFonts w:asciiTheme="minorHAnsi" w:eastAsia="ヒラギノ明朝 Pro W3" w:hAnsiTheme="minorHAnsi" w:cs="Arial"/>
                <w:b/>
                <w:bCs/>
                <w:sz w:val="22"/>
                <w:szCs w:val="22"/>
              </w:rPr>
              <w:t>.</w:t>
            </w: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Evet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1C1D7D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 w:rsidRP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>Hayır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FA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AKTS Kredi Yükü Tamam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771A98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Enstitü </w:t>
            </w:r>
            <w:r w:rsidR="00771A98"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  <w:t xml:space="preserve">Birim Sorumlusu Onayı </w:t>
            </w:r>
          </w:p>
          <w:p w:rsidR="00771A98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DB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Bilimsel Hazırlık uygulandı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CA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Uygulandı ise B.H derslerini tamamladı mı?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7B7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A4F80">
              <w:rPr>
                <w:rFonts w:asciiTheme="minorHAnsi" w:eastAsia="ヒラギノ明朝 Pro W3" w:hAnsiTheme="minorHAnsi" w:cs="Arial"/>
                <w:sz w:val="22"/>
                <w:szCs w:val="22"/>
              </w:rPr>
              <w:t xml:space="preserve">Genel Ağırlıklı Not Ortalaması koşulunu sağlıyor mu?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1A98" w:rsidRPr="00CA4F80" w:rsidRDefault="00771A98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1A98" w:rsidRPr="00171CC0" w:rsidRDefault="00771A98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C036BC" w:rsidRPr="00171CC0" w:rsidTr="00E6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0"/>
          <w:jc w:val="center"/>
        </w:trPr>
        <w:tc>
          <w:tcPr>
            <w:tcW w:w="53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Pr="00C036BC" w:rsidRDefault="00C036BC" w:rsidP="00CA4F80">
            <w:pPr>
              <w:tabs>
                <w:tab w:val="left" w:pos="566"/>
              </w:tabs>
              <w:spacing w:line="240" w:lineRule="exact"/>
              <w:jc w:val="both"/>
              <w:rPr>
                <w:rFonts w:asciiTheme="minorHAnsi" w:eastAsia="ヒラギノ明朝 Pro W3" w:hAnsiTheme="minorHAnsi" w:cs="Arial"/>
                <w:sz w:val="22"/>
                <w:szCs w:val="22"/>
              </w:rPr>
            </w:pPr>
            <w:r w:rsidRPr="00C036BC">
              <w:rPr>
                <w:rFonts w:asciiTheme="minorHAnsi" w:eastAsia="ヒラギノ明朝 Pro W3" w:hAnsiTheme="minorHAnsi" w:cs="Arial"/>
                <w:sz w:val="22"/>
                <w:szCs w:val="22"/>
              </w:rPr>
              <w:t>Kullandığı Yarıyıl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6BC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6BC" w:rsidRPr="00171CC0" w:rsidRDefault="00C036BC" w:rsidP="00D918B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inorHAnsi" w:eastAsia="ヒラギノ明朝 Pro W3" w:hAnsiTheme="minorHAnsi" w:cs="Arial"/>
                <w:b/>
                <w:sz w:val="22"/>
                <w:szCs w:val="22"/>
              </w:rPr>
            </w:pPr>
          </w:p>
        </w:tc>
      </w:tr>
      <w:tr w:rsidR="00771A98" w:rsidRPr="00171CC0" w:rsidTr="0049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13" w:type="dxa"/>
            <w:tcBorders>
              <w:top w:val="single" w:sz="18" w:space="0" w:color="auto"/>
            </w:tcBorders>
          </w:tcPr>
          <w:p w:rsidR="00771A98" w:rsidRPr="00171CC0" w:rsidRDefault="00771A98" w:rsidP="00DA73B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171C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324" w:type="dxa"/>
            <w:gridSpan w:val="5"/>
            <w:tcBorders>
              <w:top w:val="single" w:sz="18" w:space="0" w:color="auto"/>
            </w:tcBorders>
          </w:tcPr>
          <w:p w:rsidR="00771A98" w:rsidRPr="00171CC0" w:rsidRDefault="00771A98" w:rsidP="004906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</w:tcBorders>
            <w:vAlign w:val="center"/>
          </w:tcPr>
          <w:p w:rsidR="00771A98" w:rsidRPr="00171CC0" w:rsidRDefault="00771A98" w:rsidP="00604E0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00.</w:t>
            </w:r>
            <w:proofErr w:type="gramStart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ENS.FR</w:t>
            </w:r>
            <w:proofErr w:type="gramEnd"/>
            <w:r w:rsidRPr="00171CC0">
              <w:rPr>
                <w:rFonts w:asciiTheme="minorHAnsi" w:hAnsiTheme="minorHAnsi"/>
                <w:b/>
                <w:bCs/>
                <w:sz w:val="22"/>
                <w:szCs w:val="22"/>
              </w:rPr>
              <w:t>.52</w:t>
            </w:r>
          </w:p>
        </w:tc>
      </w:tr>
    </w:tbl>
    <w:p w:rsidR="003C0CC5" w:rsidRPr="00171CC0" w:rsidRDefault="003C0CC5" w:rsidP="00CA4F80">
      <w:pPr>
        <w:rPr>
          <w:rFonts w:asciiTheme="minorHAnsi" w:hAnsiTheme="minorHAnsi"/>
          <w:sz w:val="22"/>
          <w:szCs w:val="22"/>
        </w:rPr>
      </w:pPr>
    </w:p>
    <w:sectPr w:rsidR="003C0CC5" w:rsidRPr="00171CC0" w:rsidSect="007A6E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F"/>
    <w:rsid w:val="00026424"/>
    <w:rsid w:val="00162478"/>
    <w:rsid w:val="00171CC0"/>
    <w:rsid w:val="001A19D7"/>
    <w:rsid w:val="001A291B"/>
    <w:rsid w:val="001B23BB"/>
    <w:rsid w:val="00236788"/>
    <w:rsid w:val="00273509"/>
    <w:rsid w:val="002B454E"/>
    <w:rsid w:val="002C3A7D"/>
    <w:rsid w:val="003C0CC5"/>
    <w:rsid w:val="00404EF2"/>
    <w:rsid w:val="00536D9E"/>
    <w:rsid w:val="005871A9"/>
    <w:rsid w:val="00604E04"/>
    <w:rsid w:val="00650218"/>
    <w:rsid w:val="006B56BD"/>
    <w:rsid w:val="006F7153"/>
    <w:rsid w:val="0071027C"/>
    <w:rsid w:val="00736E99"/>
    <w:rsid w:val="00771A98"/>
    <w:rsid w:val="007A6EC1"/>
    <w:rsid w:val="0081554E"/>
    <w:rsid w:val="009868CC"/>
    <w:rsid w:val="00A12205"/>
    <w:rsid w:val="00AA6077"/>
    <w:rsid w:val="00B403BF"/>
    <w:rsid w:val="00BE27B0"/>
    <w:rsid w:val="00C036BC"/>
    <w:rsid w:val="00C66BD9"/>
    <w:rsid w:val="00C70CEA"/>
    <w:rsid w:val="00C8713D"/>
    <w:rsid w:val="00CA4F80"/>
    <w:rsid w:val="00CD0B3D"/>
    <w:rsid w:val="00D36519"/>
    <w:rsid w:val="00D918BF"/>
    <w:rsid w:val="00DA73BE"/>
    <w:rsid w:val="00DE5748"/>
    <w:rsid w:val="00DF0257"/>
    <w:rsid w:val="00F109A2"/>
    <w:rsid w:val="00F54B6D"/>
    <w:rsid w:val="00FA6E14"/>
    <w:rsid w:val="00FB69A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1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1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PCs</cp:lastModifiedBy>
  <cp:revision>4</cp:revision>
  <dcterms:created xsi:type="dcterms:W3CDTF">2017-02-14T08:55:00Z</dcterms:created>
  <dcterms:modified xsi:type="dcterms:W3CDTF">2017-05-24T11:44:00Z</dcterms:modified>
</cp:coreProperties>
</file>