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8D" w:rsidRDefault="000E458D" w:rsidP="000E458D">
      <w:pPr>
        <w:ind w:firstLine="708"/>
        <w:jc w:val="center"/>
        <w:rPr>
          <w:rFonts w:ascii="Calibri" w:hAnsi="Calibri"/>
          <w:sz w:val="22"/>
          <w:szCs w:val="22"/>
        </w:rPr>
      </w:pPr>
      <w:r>
        <w:rPr>
          <w:b/>
          <w:bCs/>
          <w:sz w:val="28"/>
          <w:szCs w:val="28"/>
        </w:rPr>
        <w:t>SAÜ KZÖ ÇALIŞTIRMA USUL VE KRİTERLERİ</w:t>
      </w:r>
    </w:p>
    <w:p w:rsidR="000E458D" w:rsidRDefault="000E458D" w:rsidP="000E458D">
      <w:pPr>
        <w:ind w:firstLine="708"/>
        <w:jc w:val="center"/>
        <w:rPr>
          <w:rFonts w:ascii="Calibri" w:hAnsi="Calibri"/>
          <w:sz w:val="22"/>
          <w:szCs w:val="22"/>
        </w:rPr>
      </w:pPr>
      <w:r>
        <w:rPr>
          <w:b/>
          <w:bCs/>
          <w:sz w:val="28"/>
          <w:szCs w:val="28"/>
        </w:rPr>
        <w:t> </w:t>
      </w:r>
    </w:p>
    <w:p w:rsidR="000E458D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b/>
          <w:bCs/>
        </w:rPr>
        <w:t> </w:t>
      </w:r>
    </w:p>
    <w:p w:rsidR="009E0595" w:rsidRDefault="009E0595" w:rsidP="000E458D">
      <w:pPr>
        <w:ind w:firstLine="708"/>
        <w:jc w:val="both"/>
        <w:rPr>
          <w:rFonts w:ascii="Calibri" w:hAnsi="Calibri"/>
          <w:sz w:val="22"/>
          <w:szCs w:val="22"/>
        </w:rPr>
      </w:pPr>
    </w:p>
    <w:p w:rsidR="000E458D" w:rsidRDefault="000E458D" w:rsidP="000E458D">
      <w:pPr>
        <w:ind w:firstLine="708"/>
        <w:jc w:val="both"/>
        <w:rPr>
          <w:b/>
          <w:bCs/>
          <w:color w:val="FF0000"/>
        </w:rPr>
      </w:pPr>
      <w:r>
        <w:rPr>
          <w:b/>
          <w:bCs/>
          <w:color w:val="FF0000"/>
          <w:u w:val="single"/>
        </w:rPr>
        <w:t>LÜTFEN DİKKAT:</w:t>
      </w:r>
      <w:r>
        <w:rPr>
          <w:b/>
          <w:bCs/>
          <w:color w:val="FF0000"/>
        </w:rPr>
        <w:t xml:space="preserve"> </w:t>
      </w:r>
    </w:p>
    <w:p w:rsidR="00BD09CC" w:rsidRDefault="00BD09CC" w:rsidP="000E458D">
      <w:pPr>
        <w:ind w:firstLine="708"/>
        <w:jc w:val="both"/>
        <w:rPr>
          <w:rFonts w:ascii="Calibri" w:hAnsi="Calibri"/>
          <w:sz w:val="22"/>
          <w:szCs w:val="22"/>
        </w:rPr>
      </w:pPr>
    </w:p>
    <w:p w:rsidR="009E0595" w:rsidRDefault="009E0595" w:rsidP="009E0595">
      <w:pPr>
        <w:pStyle w:val="gmail-msolistparagraph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Birimler hiçbir şekilde kendilerine verilen kontenjanı aşmayacaklardır </w:t>
      </w:r>
    </w:p>
    <w:p w:rsidR="000E458D" w:rsidRDefault="00932147" w:rsidP="000E458D">
      <w:pPr>
        <w:pStyle w:val="gmail-msolistparagraph"/>
        <w:spacing w:before="0" w:beforeAutospacing="0" w:after="0" w:afterAutospacing="0"/>
        <w:ind w:left="1068"/>
        <w:jc w:val="both"/>
        <w:rPr>
          <w:rFonts w:ascii="Calibri" w:hAnsi="Calibri"/>
          <w:sz w:val="22"/>
          <w:szCs w:val="22"/>
        </w:rPr>
      </w:pPr>
      <w:r>
        <w:rPr>
          <w:b/>
          <w:bCs/>
          <w:color w:val="0070C0"/>
        </w:rPr>
        <w:t>2</w:t>
      </w:r>
      <w:r w:rsidR="000E458D">
        <w:rPr>
          <w:b/>
          <w:bCs/>
          <w:color w:val="0070C0"/>
        </w:rPr>
        <w:t>-</w:t>
      </w:r>
      <w:r w:rsidR="000E458D">
        <w:rPr>
          <w:color w:val="0070C0"/>
          <w:sz w:val="14"/>
          <w:szCs w:val="14"/>
        </w:rPr>
        <w:t xml:space="preserve">      </w:t>
      </w:r>
      <w:r w:rsidR="000E458D">
        <w:rPr>
          <w:b/>
          <w:bCs/>
          <w:color w:val="0070C0"/>
        </w:rPr>
        <w:t xml:space="preserve">Yarıyıl Tatili ve Yaz Tatili dönemlerinde </w:t>
      </w:r>
      <w:r w:rsidR="009E0595">
        <w:rPr>
          <w:b/>
          <w:bCs/>
          <w:color w:val="0070C0"/>
        </w:rPr>
        <w:t>(veya Deprem/</w:t>
      </w:r>
      <w:proofErr w:type="spellStart"/>
      <w:r w:rsidR="009E0595">
        <w:rPr>
          <w:b/>
          <w:bCs/>
          <w:color w:val="0070C0"/>
        </w:rPr>
        <w:t>Pandemi</w:t>
      </w:r>
      <w:proofErr w:type="spellEnd"/>
      <w:r w:rsidR="009E0595">
        <w:rPr>
          <w:b/>
          <w:bCs/>
          <w:color w:val="0070C0"/>
        </w:rPr>
        <w:t xml:space="preserve"> </w:t>
      </w:r>
      <w:proofErr w:type="spellStart"/>
      <w:r w:rsidR="009E0595">
        <w:rPr>
          <w:b/>
          <w:bCs/>
          <w:color w:val="0070C0"/>
        </w:rPr>
        <w:t>vb</w:t>
      </w:r>
      <w:proofErr w:type="spellEnd"/>
      <w:r w:rsidR="009E0595">
        <w:rPr>
          <w:b/>
          <w:bCs/>
          <w:color w:val="0070C0"/>
        </w:rPr>
        <w:t xml:space="preserve"> </w:t>
      </w:r>
      <w:r w:rsidR="005E5BB1">
        <w:rPr>
          <w:b/>
          <w:bCs/>
          <w:color w:val="0070C0"/>
        </w:rPr>
        <w:t xml:space="preserve">olağanüstü </w:t>
      </w:r>
      <w:r w:rsidR="009E0595">
        <w:rPr>
          <w:b/>
          <w:bCs/>
          <w:color w:val="0070C0"/>
        </w:rPr>
        <w:t xml:space="preserve">durumlarda) </w:t>
      </w:r>
      <w:r w:rsidR="000E458D">
        <w:rPr>
          <w:b/>
          <w:bCs/>
          <w:color w:val="0070C0"/>
        </w:rPr>
        <w:t xml:space="preserve">tüm öğrenciler için toplu </w:t>
      </w:r>
      <w:r w:rsidR="009E0595">
        <w:rPr>
          <w:b/>
          <w:bCs/>
          <w:color w:val="0070C0"/>
        </w:rPr>
        <w:t xml:space="preserve">olarak iş </w:t>
      </w:r>
      <w:r w:rsidR="000E458D">
        <w:rPr>
          <w:b/>
          <w:bCs/>
          <w:color w:val="0070C0"/>
        </w:rPr>
        <w:t>çıkış</w:t>
      </w:r>
      <w:r w:rsidR="009E0595">
        <w:rPr>
          <w:b/>
          <w:bCs/>
          <w:color w:val="0070C0"/>
        </w:rPr>
        <w:t>ı</w:t>
      </w:r>
      <w:r w:rsidR="000E458D">
        <w:rPr>
          <w:b/>
          <w:bCs/>
          <w:color w:val="0070C0"/>
        </w:rPr>
        <w:t xml:space="preserve"> verilecektir.</w:t>
      </w:r>
    </w:p>
    <w:p w:rsidR="000E458D" w:rsidRDefault="00932147" w:rsidP="000E458D">
      <w:pPr>
        <w:pStyle w:val="gmail-msolistparagraph"/>
        <w:spacing w:before="0" w:beforeAutospacing="0" w:after="0" w:afterAutospacing="0"/>
        <w:ind w:left="1068"/>
        <w:jc w:val="both"/>
        <w:rPr>
          <w:rFonts w:ascii="Calibri" w:hAnsi="Calibri"/>
          <w:sz w:val="22"/>
          <w:szCs w:val="22"/>
        </w:rPr>
      </w:pPr>
      <w:r>
        <w:rPr>
          <w:b/>
          <w:bCs/>
          <w:color w:val="0070C0"/>
        </w:rPr>
        <w:t>3</w:t>
      </w:r>
      <w:r w:rsidR="000E458D">
        <w:rPr>
          <w:b/>
          <w:bCs/>
          <w:color w:val="0070C0"/>
        </w:rPr>
        <w:t>-</w:t>
      </w:r>
      <w:r w:rsidR="000E458D">
        <w:rPr>
          <w:color w:val="0070C0"/>
          <w:sz w:val="14"/>
          <w:szCs w:val="14"/>
        </w:rPr>
        <w:t>     </w:t>
      </w:r>
      <w:r w:rsidR="000E458D">
        <w:rPr>
          <w:b/>
          <w:bCs/>
          <w:color w:val="0070C0"/>
        </w:rPr>
        <w:t xml:space="preserve"> “Yaz Okulu” döneminde çok zorunlu hallerde, sadece idari bürolarda </w:t>
      </w:r>
      <w:r w:rsidR="009E0595">
        <w:rPr>
          <w:b/>
          <w:bCs/>
          <w:color w:val="0070C0"/>
        </w:rPr>
        <w:t xml:space="preserve">yıllık kontenjanın en fazla 1/4’ü oranında </w:t>
      </w:r>
      <w:r w:rsidR="000E458D">
        <w:rPr>
          <w:b/>
          <w:bCs/>
          <w:color w:val="0070C0"/>
        </w:rPr>
        <w:t>öğrenci görevlendirilecek (</w:t>
      </w:r>
      <w:r w:rsidR="009E0595">
        <w:rPr>
          <w:b/>
          <w:bCs/>
          <w:color w:val="0070C0"/>
        </w:rPr>
        <w:t>“Ö</w:t>
      </w:r>
      <w:r w:rsidR="000E458D">
        <w:rPr>
          <w:b/>
          <w:bCs/>
          <w:color w:val="0070C0"/>
        </w:rPr>
        <w:t xml:space="preserve">ğrenci </w:t>
      </w:r>
      <w:r w:rsidR="009E0595">
        <w:rPr>
          <w:b/>
          <w:bCs/>
          <w:color w:val="0070C0"/>
        </w:rPr>
        <w:t>A</w:t>
      </w:r>
      <w:r w:rsidR="000E458D">
        <w:rPr>
          <w:b/>
          <w:bCs/>
          <w:color w:val="0070C0"/>
        </w:rPr>
        <w:t>sistan</w:t>
      </w:r>
      <w:r w:rsidR="009E0595">
        <w:rPr>
          <w:b/>
          <w:bCs/>
          <w:color w:val="0070C0"/>
        </w:rPr>
        <w:t>”</w:t>
      </w:r>
      <w:r w:rsidR="000E458D">
        <w:rPr>
          <w:b/>
          <w:bCs/>
          <w:color w:val="0070C0"/>
        </w:rPr>
        <w:t xml:space="preserve"> </w:t>
      </w:r>
      <w:r w:rsidR="0069124F">
        <w:rPr>
          <w:b/>
          <w:bCs/>
          <w:color w:val="0070C0"/>
        </w:rPr>
        <w:t>çalıştırılmayaca</w:t>
      </w:r>
      <w:r w:rsidR="000E458D">
        <w:rPr>
          <w:b/>
          <w:bCs/>
          <w:color w:val="0070C0"/>
        </w:rPr>
        <w:t>k)</w:t>
      </w:r>
      <w:r w:rsidR="009E0595">
        <w:rPr>
          <w:b/>
          <w:bCs/>
          <w:color w:val="0070C0"/>
        </w:rPr>
        <w:t xml:space="preserve"> ve</w:t>
      </w:r>
      <w:r w:rsidR="000E458D">
        <w:rPr>
          <w:b/>
          <w:bCs/>
          <w:color w:val="0070C0"/>
        </w:rPr>
        <w:t xml:space="preserve"> bu </w:t>
      </w:r>
      <w:r w:rsidR="009E0595">
        <w:rPr>
          <w:b/>
          <w:bCs/>
          <w:color w:val="0070C0"/>
        </w:rPr>
        <w:t xml:space="preserve">öğrenciler bir üst yazıyla </w:t>
      </w:r>
      <w:r w:rsidR="000E458D">
        <w:rPr>
          <w:b/>
          <w:bCs/>
          <w:color w:val="0070C0"/>
        </w:rPr>
        <w:t>Daire Başkanlığımıza bildirilecektir.</w:t>
      </w:r>
    </w:p>
    <w:p w:rsidR="000E458D" w:rsidRDefault="000E458D" w:rsidP="000E458D">
      <w:pPr>
        <w:pStyle w:val="gmail-msolistparagraph"/>
        <w:spacing w:before="0" w:beforeAutospacing="0" w:after="0" w:afterAutospacing="0"/>
        <w:ind w:left="1068"/>
        <w:jc w:val="both"/>
        <w:rPr>
          <w:rFonts w:ascii="Calibri" w:hAnsi="Calibri"/>
          <w:sz w:val="22"/>
          <w:szCs w:val="22"/>
        </w:rPr>
      </w:pPr>
    </w:p>
    <w:p w:rsidR="000E458D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t xml:space="preserve">Birimler; “Toplam KZÖ Kontenjanını” aşağıda yer alan </w:t>
      </w:r>
      <w:proofErr w:type="gramStart"/>
      <w:r>
        <w:t>kriterler</w:t>
      </w:r>
      <w:proofErr w:type="gramEnd"/>
      <w:r>
        <w:t xml:space="preserve"> çerçevesinde İdari Birimlerde </w:t>
      </w:r>
      <w:r>
        <w:rPr>
          <w:b/>
          <w:bCs/>
        </w:rPr>
        <w:t>“Geçici İnsan Kaynağı”</w:t>
      </w:r>
      <w:r>
        <w:t xml:space="preserve"> olarak veya Akademik  Birimlerde </w:t>
      </w:r>
      <w:r>
        <w:rPr>
          <w:b/>
          <w:bCs/>
        </w:rPr>
        <w:t>“Öğrenci Asistan”</w:t>
      </w:r>
      <w:r>
        <w:t xml:space="preserve">  </w:t>
      </w:r>
      <w:r w:rsidR="00002295">
        <w:t xml:space="preserve">olarak </w:t>
      </w:r>
      <w:r>
        <w:t xml:space="preserve">çalıştırmak için kullanabilirler. </w:t>
      </w:r>
      <w:r w:rsidR="00D46A68">
        <w:t>Asgari</w:t>
      </w:r>
      <w:r>
        <w:t xml:space="preserve"> </w:t>
      </w:r>
      <w:r w:rsidR="00D46A68">
        <w:t>1</w:t>
      </w:r>
      <w:r>
        <w:t>0 kişilik kontenjan</w:t>
      </w:r>
      <w:r w:rsidR="00D46A68">
        <w:t>ı olan her birim</w:t>
      </w:r>
      <w:r>
        <w:t xml:space="preserve">in </w:t>
      </w:r>
      <w:r w:rsidR="00002295">
        <w:t xml:space="preserve">(başvuru olması halinde) </w:t>
      </w:r>
      <w:r>
        <w:t>en az 1 adet “</w:t>
      </w:r>
      <w:r>
        <w:rPr>
          <w:b/>
          <w:bCs/>
        </w:rPr>
        <w:t>Engelli Öğrenci”</w:t>
      </w:r>
      <w:r>
        <w:t xml:space="preserve"> istihdam e</w:t>
      </w:r>
      <w:r w:rsidR="00D46A68">
        <w:t>t</w:t>
      </w:r>
      <w:r>
        <w:t>mesi zorunludur</w:t>
      </w:r>
      <w:r w:rsidR="00D46A68">
        <w:t>. Engelli öğrenci</w:t>
      </w:r>
      <w:r w:rsidR="0069124F">
        <w:t>n</w:t>
      </w:r>
      <w:r w:rsidR="00D46A68">
        <w:t xml:space="preserve">in </w:t>
      </w:r>
      <w:r w:rsidR="00D46A68" w:rsidRPr="00D46A68">
        <w:rPr>
          <w:b/>
        </w:rPr>
        <w:t>“Akran Desteği”</w:t>
      </w:r>
      <w:r w:rsidR="00D46A68">
        <w:t xml:space="preserve"> talebinde bulunması halinde, kendileri için bu statüde Rektörlük kontenjanından 1 öğrenci görevlendirilecektir.</w:t>
      </w:r>
    </w:p>
    <w:p w:rsidR="000E458D" w:rsidRPr="001E3E36" w:rsidRDefault="005739A9" w:rsidP="000E458D">
      <w:pPr>
        <w:pStyle w:val="gmail-msonospacing"/>
        <w:spacing w:before="0" w:beforeAutospacing="0" w:after="0" w:afterAutospacing="0"/>
        <w:ind w:firstLine="708"/>
        <w:jc w:val="both"/>
      </w:pPr>
      <w:r w:rsidRPr="001E3E36">
        <w:t xml:space="preserve">Sadece </w:t>
      </w:r>
      <w:r w:rsidR="000E458D" w:rsidRPr="001E3E36">
        <w:t>Enstitü, Fakülte ve Yüksekokullar</w:t>
      </w:r>
      <w:r w:rsidRPr="001E3E36">
        <w:t xml:space="preserve"> Yüksek Lisans/Doktora/Son Sınıf Lisans öğrencilerini </w:t>
      </w:r>
      <w:r w:rsidRPr="001E3E36">
        <w:rPr>
          <w:b/>
        </w:rPr>
        <w:t>“Öğrenci Asistan”</w:t>
      </w:r>
      <w:r w:rsidRPr="001E3E36">
        <w:t xml:space="preserve"> olarak çalıştırabilir ve</w:t>
      </w:r>
      <w:r w:rsidR="000E458D" w:rsidRPr="001E3E36">
        <w:t xml:space="preserve"> verilen kontenjanlar </w:t>
      </w:r>
      <w:r w:rsidRPr="001E3E36">
        <w:t>yalnızca</w:t>
      </w:r>
      <w:r w:rsidR="000E458D" w:rsidRPr="001E3E36">
        <w:t xml:space="preserve"> akademik işlemlerin yürütülmesinde yardımcı olabilecek </w:t>
      </w:r>
      <w:r w:rsidRPr="001E3E36">
        <w:t xml:space="preserve">işler </w:t>
      </w:r>
      <w:r w:rsidR="000E458D" w:rsidRPr="001E3E36">
        <w:t>için</w:t>
      </w:r>
      <w:r w:rsidRPr="001E3E36">
        <w:t xml:space="preserve"> kullanılabil</w:t>
      </w:r>
      <w:r w:rsidR="000E458D" w:rsidRPr="001E3E36">
        <w:t xml:space="preserve">ir. </w:t>
      </w:r>
      <w:proofErr w:type="spellStart"/>
      <w:r w:rsidR="000E458D" w:rsidRPr="001E3E36">
        <w:t>MYO’ların</w:t>
      </w:r>
      <w:proofErr w:type="spellEnd"/>
      <w:r w:rsidR="000E458D" w:rsidRPr="001E3E36">
        <w:t xml:space="preserve"> kontenjanı ise idari birimlerde “Geçici İnsan Kaynağı” olarak öğrenci çalıştırılması içindir, (</w:t>
      </w:r>
      <w:proofErr w:type="spellStart"/>
      <w:r w:rsidR="000E458D" w:rsidRPr="001E3E36">
        <w:t>MYO’larda</w:t>
      </w:r>
      <w:proofErr w:type="spellEnd"/>
      <w:r w:rsidRPr="001E3E36">
        <w:t xml:space="preserve"> kesinlikle</w:t>
      </w:r>
      <w:r w:rsidR="000E458D" w:rsidRPr="001E3E36">
        <w:t xml:space="preserve"> </w:t>
      </w:r>
      <w:r w:rsidR="000E458D" w:rsidRPr="001E3E36">
        <w:rPr>
          <w:b/>
        </w:rPr>
        <w:t>“Öğrenci Asistan”</w:t>
      </w:r>
      <w:r w:rsidR="000E458D" w:rsidRPr="001E3E36">
        <w:t xml:space="preserve"> çalıştırılamaz). </w:t>
      </w:r>
    </w:p>
    <w:p w:rsidR="000E458D" w:rsidRPr="001E3E36" w:rsidRDefault="000E458D" w:rsidP="000E458D">
      <w:pPr>
        <w:pStyle w:val="gmail-msonospacing"/>
        <w:spacing w:before="0" w:beforeAutospacing="0" w:after="0" w:afterAutospacing="0"/>
        <w:ind w:firstLine="708"/>
        <w:jc w:val="both"/>
      </w:pPr>
      <w:r w:rsidRPr="001E3E36">
        <w:rPr>
          <w:b/>
          <w:u w:val="single"/>
        </w:rPr>
        <w:t>Yüksek lisans ve doktora öğrencilerinin ücretleri, ö</w:t>
      </w:r>
      <w:r w:rsidR="00932147">
        <w:rPr>
          <w:b/>
          <w:u w:val="single"/>
        </w:rPr>
        <w:t>n lisans ve lisans öğrencilerinden daha yüksektir</w:t>
      </w:r>
      <w:r w:rsidRPr="001E3E36">
        <w:rPr>
          <w:b/>
          <w:u w:val="single"/>
        </w:rPr>
        <w:t>.</w:t>
      </w:r>
      <w:r w:rsidRPr="001E3E36">
        <w:t xml:space="preserve"> Buradaki amaç, bir derse yardımcı olan öğrenci asistanlardan daha çok yararlanmak ve ayrıca, yüksek lisans ve doktora öğrencilerini “öğrenci asistan” olmaya teşvik etmektir. Bu nedenle;</w:t>
      </w:r>
    </w:p>
    <w:p w:rsidR="000E458D" w:rsidRPr="001E3E36" w:rsidRDefault="000E458D" w:rsidP="000E458D">
      <w:pPr>
        <w:pStyle w:val="gmail-msonospacing"/>
        <w:spacing w:before="0" w:beforeAutospacing="0" w:after="0" w:afterAutospacing="0"/>
        <w:ind w:firstLine="708"/>
        <w:jc w:val="both"/>
      </w:pPr>
      <w:r w:rsidRPr="001E3E36">
        <w:rPr>
          <w:b/>
          <w:color w:val="FF0000"/>
        </w:rPr>
        <w:t>A-</w:t>
      </w:r>
      <w:r w:rsidRPr="001E3E36">
        <w:t xml:space="preserve"> </w:t>
      </w:r>
      <w:r w:rsidRPr="001E3E36">
        <w:rPr>
          <w:b/>
        </w:rPr>
        <w:t>“Öğrenci Asistan”</w:t>
      </w:r>
      <w:r w:rsidRPr="001E3E36">
        <w:t xml:space="preserve"> ücretleri sadece akademik birimlerde ve akademik çalışmalarda görevlendirilen </w:t>
      </w:r>
      <w:r w:rsidRPr="001E3E36">
        <w:rPr>
          <w:b/>
        </w:rPr>
        <w:t>“Yüksek Lisans/Doktora Öğrencileri”</w:t>
      </w:r>
      <w:r w:rsidRPr="001E3E36">
        <w:t xml:space="preserve"> için </w:t>
      </w:r>
      <w:r w:rsidR="00932147">
        <w:rPr>
          <w:b/>
        </w:rPr>
        <w:t>115</w:t>
      </w:r>
      <w:r w:rsidRPr="001E3E36">
        <w:rPr>
          <w:b/>
        </w:rPr>
        <w:t>,</w:t>
      </w:r>
      <w:r w:rsidR="00932147">
        <w:rPr>
          <w:b/>
        </w:rPr>
        <w:t>58-TL/Saat</w:t>
      </w:r>
      <w:r w:rsidRPr="001E3E36">
        <w:t xml:space="preserve"> ödenecektir    </w:t>
      </w:r>
      <w:r w:rsidRPr="001E3E36">
        <w:rPr>
          <w:b/>
          <w:color w:val="FF0000"/>
          <w:u w:val="single"/>
        </w:rPr>
        <w:t xml:space="preserve">1 </w:t>
      </w:r>
      <w:r w:rsidR="001E3E36">
        <w:rPr>
          <w:b/>
          <w:color w:val="FF0000"/>
          <w:u w:val="single"/>
        </w:rPr>
        <w:t>A</w:t>
      </w:r>
      <w:r w:rsidRPr="001E3E36">
        <w:rPr>
          <w:b/>
          <w:color w:val="FF0000"/>
          <w:u w:val="single"/>
        </w:rPr>
        <w:t xml:space="preserve">det </w:t>
      </w:r>
      <w:r w:rsidR="001E3E36">
        <w:rPr>
          <w:b/>
          <w:color w:val="FF0000"/>
          <w:u w:val="single"/>
        </w:rPr>
        <w:t>“</w:t>
      </w:r>
      <w:r w:rsidRPr="001E3E36">
        <w:rPr>
          <w:b/>
          <w:color w:val="FF0000"/>
          <w:u w:val="single"/>
        </w:rPr>
        <w:t>Öğrenci Asistan</w:t>
      </w:r>
      <w:r w:rsidR="001E3E36">
        <w:rPr>
          <w:b/>
          <w:color w:val="FF0000"/>
          <w:u w:val="single"/>
        </w:rPr>
        <w:t>”</w:t>
      </w:r>
      <w:r w:rsidR="005739A9" w:rsidRPr="001E3E36">
        <w:rPr>
          <w:b/>
          <w:color w:val="FF0000"/>
          <w:u w:val="single"/>
        </w:rPr>
        <w:t xml:space="preserve"> kontenjanı için</w:t>
      </w:r>
      <w:r w:rsidRPr="001E3E36">
        <w:rPr>
          <w:b/>
          <w:color w:val="FF0000"/>
          <w:u w:val="single"/>
        </w:rPr>
        <w:t xml:space="preserve"> 2 adet </w:t>
      </w:r>
      <w:r w:rsidR="001E3E36" w:rsidRPr="001E3E36">
        <w:rPr>
          <w:b/>
          <w:color w:val="FF0000"/>
          <w:u w:val="single"/>
        </w:rPr>
        <w:t>Geçici İnsan Kaynağı</w:t>
      </w:r>
      <w:r w:rsidR="001E3E36">
        <w:rPr>
          <w:b/>
          <w:color w:val="FF0000"/>
          <w:u w:val="single"/>
        </w:rPr>
        <w:t xml:space="preserve"> (</w:t>
      </w:r>
      <w:r w:rsidRPr="001E3E36">
        <w:rPr>
          <w:b/>
          <w:color w:val="FF0000"/>
          <w:u w:val="single"/>
        </w:rPr>
        <w:t>K</w:t>
      </w:r>
      <w:r w:rsidR="005739A9" w:rsidRPr="001E3E36">
        <w:rPr>
          <w:b/>
          <w:color w:val="FF0000"/>
          <w:u w:val="single"/>
        </w:rPr>
        <w:t xml:space="preserve">ısmi </w:t>
      </w:r>
      <w:r w:rsidRPr="001E3E36">
        <w:rPr>
          <w:b/>
          <w:color w:val="FF0000"/>
          <w:u w:val="single"/>
        </w:rPr>
        <w:t>Z</w:t>
      </w:r>
      <w:r w:rsidR="005739A9" w:rsidRPr="001E3E36">
        <w:rPr>
          <w:b/>
          <w:color w:val="FF0000"/>
          <w:u w:val="single"/>
        </w:rPr>
        <w:t xml:space="preserve">amanlı </w:t>
      </w:r>
      <w:r w:rsidRPr="001E3E36">
        <w:rPr>
          <w:b/>
          <w:color w:val="FF0000"/>
          <w:u w:val="single"/>
        </w:rPr>
        <w:t>Ö</w:t>
      </w:r>
      <w:r w:rsidR="005739A9" w:rsidRPr="001E3E36">
        <w:rPr>
          <w:b/>
          <w:color w:val="FF0000"/>
          <w:u w:val="single"/>
        </w:rPr>
        <w:t>ğrenci</w:t>
      </w:r>
      <w:r w:rsidR="001E3E36">
        <w:rPr>
          <w:b/>
          <w:color w:val="FF0000"/>
          <w:u w:val="single"/>
        </w:rPr>
        <w:t>)</w:t>
      </w:r>
      <w:r w:rsidR="005739A9" w:rsidRPr="001E3E36">
        <w:rPr>
          <w:b/>
          <w:color w:val="FF0000"/>
          <w:u w:val="single"/>
        </w:rPr>
        <w:t xml:space="preserve"> kontenjanı kullanılı</w:t>
      </w:r>
      <w:r w:rsidRPr="001E3E36">
        <w:rPr>
          <w:b/>
          <w:color w:val="FF0000"/>
          <w:u w:val="single"/>
        </w:rPr>
        <w:t>r.</w:t>
      </w:r>
    </w:p>
    <w:p w:rsidR="00BD09CC" w:rsidRDefault="00BD09CC" w:rsidP="000E458D">
      <w:pPr>
        <w:pStyle w:val="gmail-msonospacing"/>
        <w:spacing w:before="0" w:beforeAutospacing="0" w:after="0" w:afterAutospacing="0"/>
        <w:ind w:firstLine="708"/>
        <w:jc w:val="both"/>
      </w:pPr>
    </w:p>
    <w:p w:rsidR="000E458D" w:rsidRPr="001E3E36" w:rsidRDefault="009136C5" w:rsidP="000E458D">
      <w:pPr>
        <w:pStyle w:val="gmail-msonospacing"/>
        <w:spacing w:before="0" w:beforeAutospacing="0" w:after="0" w:afterAutospacing="0"/>
        <w:ind w:firstLine="708"/>
        <w:jc w:val="both"/>
      </w:pPr>
      <w:r w:rsidRPr="001E3E36">
        <w:rPr>
          <w:b/>
          <w:u w:val="single"/>
        </w:rPr>
        <w:t xml:space="preserve">KONTENJAN KULLANIM </w:t>
      </w:r>
      <w:r w:rsidR="000E458D" w:rsidRPr="001E3E36">
        <w:rPr>
          <w:b/>
          <w:u w:val="single"/>
        </w:rPr>
        <w:t>ÖRNE</w:t>
      </w:r>
      <w:r w:rsidRPr="001E3E36">
        <w:rPr>
          <w:b/>
          <w:u w:val="single"/>
        </w:rPr>
        <w:t>Ğİ</w:t>
      </w:r>
      <w:r w:rsidR="000E458D" w:rsidRPr="001E3E36">
        <w:rPr>
          <w:b/>
          <w:u w:val="single"/>
        </w:rPr>
        <w:t>:</w:t>
      </w:r>
      <w:r w:rsidR="000E458D" w:rsidRPr="001E3E36">
        <w:t xml:space="preserve"> </w:t>
      </w:r>
      <w:r w:rsidR="000E458D" w:rsidRPr="001E3E36">
        <w:rPr>
          <w:b/>
        </w:rPr>
        <w:t>“</w:t>
      </w:r>
      <w:r w:rsidR="005739A9" w:rsidRPr="001E3E36">
        <w:rPr>
          <w:b/>
        </w:rPr>
        <w:t>10</w:t>
      </w:r>
      <w:r w:rsidR="000E458D" w:rsidRPr="001E3E36">
        <w:rPr>
          <w:b/>
        </w:rPr>
        <w:t>”</w:t>
      </w:r>
      <w:r w:rsidR="000E458D" w:rsidRPr="001E3E36">
        <w:t xml:space="preserve"> </w:t>
      </w:r>
      <w:r w:rsidRPr="001E3E36">
        <w:t>Adet</w:t>
      </w:r>
      <w:r w:rsidR="000E458D" w:rsidRPr="001E3E36">
        <w:t xml:space="preserve"> </w:t>
      </w:r>
      <w:r w:rsidR="005739A9" w:rsidRPr="001E3E36">
        <w:rPr>
          <w:b/>
        </w:rPr>
        <w:t>“Kısmi Zamanlı Öğrenci”</w:t>
      </w:r>
      <w:r w:rsidR="005739A9" w:rsidRPr="001E3E36">
        <w:t xml:space="preserve"> kontenjanı olan </w:t>
      </w:r>
      <w:r w:rsidR="000E458D" w:rsidRPr="001E3E36">
        <w:t xml:space="preserve">bir </w:t>
      </w:r>
      <w:r w:rsidR="000E458D" w:rsidRPr="004B5823">
        <w:rPr>
          <w:b/>
          <w:color w:val="FF0000"/>
          <w:u w:val="single"/>
        </w:rPr>
        <w:t xml:space="preserve">akademik birim, </w:t>
      </w:r>
      <w:r w:rsidR="000E458D" w:rsidRPr="001E3E36">
        <w:rPr>
          <w:b/>
        </w:rPr>
        <w:t>“2”</w:t>
      </w:r>
      <w:r w:rsidR="000E458D" w:rsidRPr="001E3E36">
        <w:t xml:space="preserve"> adet yüksek lisans/doktora öğrencisi</w:t>
      </w:r>
      <w:r w:rsidR="005739A9" w:rsidRPr="001E3E36">
        <w:t xml:space="preserve">ni </w:t>
      </w:r>
      <w:r w:rsidR="005739A9" w:rsidRPr="001E3E36">
        <w:rPr>
          <w:b/>
        </w:rPr>
        <w:t>“Öğrenci Asistan”</w:t>
      </w:r>
      <w:r w:rsidR="005739A9" w:rsidRPr="001E3E36">
        <w:t xml:space="preserve"> statüsünde ve</w:t>
      </w:r>
      <w:r w:rsidR="000E458D" w:rsidRPr="001E3E36">
        <w:t xml:space="preserve"> </w:t>
      </w:r>
      <w:r w:rsidR="000E458D" w:rsidRPr="001E3E36">
        <w:rPr>
          <w:b/>
        </w:rPr>
        <w:t>“6”</w:t>
      </w:r>
      <w:r w:rsidR="000E458D" w:rsidRPr="001E3E36">
        <w:t xml:space="preserve"> adet lisans öğrencisi</w:t>
      </w:r>
      <w:r w:rsidR="00F612A6" w:rsidRPr="001E3E36">
        <w:t xml:space="preserve">ni ise </w:t>
      </w:r>
      <w:r w:rsidR="000E458D" w:rsidRPr="001E3E36">
        <w:t xml:space="preserve"> </w:t>
      </w:r>
      <w:r w:rsidR="00F612A6" w:rsidRPr="001E3E36">
        <w:rPr>
          <w:b/>
        </w:rPr>
        <w:t>“Geçici İnsan Kaynağı</w:t>
      </w:r>
      <w:r w:rsidRPr="001E3E36">
        <w:rPr>
          <w:b/>
        </w:rPr>
        <w:t>(</w:t>
      </w:r>
      <w:r w:rsidR="00F612A6" w:rsidRPr="001E3E36">
        <w:rPr>
          <w:b/>
        </w:rPr>
        <w:t>Kısmi Zamanlı Öğrenci</w:t>
      </w:r>
      <w:r w:rsidRPr="001E3E36">
        <w:rPr>
          <w:b/>
        </w:rPr>
        <w:t>)</w:t>
      </w:r>
      <w:r w:rsidR="00F612A6" w:rsidRPr="001E3E36">
        <w:rPr>
          <w:b/>
        </w:rPr>
        <w:t>”</w:t>
      </w:r>
      <w:r w:rsidR="00F612A6" w:rsidRPr="001E3E36">
        <w:t xml:space="preserve"> olarak </w:t>
      </w:r>
      <w:r w:rsidR="000E458D" w:rsidRPr="001E3E36">
        <w:t xml:space="preserve">çalıştırabilir. </w:t>
      </w:r>
      <w:r w:rsidR="00F612A6" w:rsidRPr="001E3E36">
        <w:t>Veya</w:t>
      </w:r>
      <w:r w:rsidR="000E458D" w:rsidRPr="001E3E36">
        <w:t xml:space="preserve"> </w:t>
      </w:r>
      <w:r w:rsidR="000E458D" w:rsidRPr="004B5823">
        <w:rPr>
          <w:b/>
        </w:rPr>
        <w:t>“4”</w:t>
      </w:r>
      <w:r w:rsidR="000E458D" w:rsidRPr="001E3E36">
        <w:t xml:space="preserve"> adet </w:t>
      </w:r>
      <w:r w:rsidR="00F612A6" w:rsidRPr="004B5823">
        <w:rPr>
          <w:b/>
        </w:rPr>
        <w:t>“Öğrenci Asistan”</w:t>
      </w:r>
      <w:r w:rsidR="00F612A6" w:rsidRPr="001E3E36">
        <w:t xml:space="preserve"> ile</w:t>
      </w:r>
      <w:r w:rsidR="000E458D" w:rsidRPr="001E3E36">
        <w:t xml:space="preserve"> </w:t>
      </w:r>
      <w:r w:rsidR="000E458D" w:rsidRPr="004B5823">
        <w:rPr>
          <w:b/>
        </w:rPr>
        <w:t>“2”</w:t>
      </w:r>
      <w:r w:rsidR="000E458D" w:rsidRPr="001E3E36">
        <w:t xml:space="preserve"> adet lisans öğrencisi</w:t>
      </w:r>
      <w:r w:rsidRPr="001E3E36">
        <w:t>ni</w:t>
      </w:r>
      <w:r w:rsidR="000E458D" w:rsidRPr="001E3E36">
        <w:t xml:space="preserve"> </w:t>
      </w:r>
      <w:r w:rsidRPr="004B5823">
        <w:rPr>
          <w:b/>
        </w:rPr>
        <w:t>“Geçici İnsan Kaynağı(Kısmi Zamanlı Öğrenci)”</w:t>
      </w:r>
      <w:r w:rsidRPr="001E3E36">
        <w:t xml:space="preserve"> olarak </w:t>
      </w:r>
      <w:r w:rsidR="000E458D" w:rsidRPr="001E3E36">
        <w:t xml:space="preserve">çalıştırılabilir.   </w:t>
      </w:r>
    </w:p>
    <w:p w:rsidR="000E458D" w:rsidRPr="004B5823" w:rsidRDefault="000E458D" w:rsidP="000E458D">
      <w:pPr>
        <w:pStyle w:val="gmail-msonospacing"/>
        <w:spacing w:before="0" w:beforeAutospacing="0" w:after="0" w:afterAutospacing="0"/>
        <w:ind w:firstLine="708"/>
        <w:jc w:val="both"/>
      </w:pPr>
      <w:r w:rsidRPr="004B5823">
        <w:rPr>
          <w:b/>
          <w:color w:val="FF0000"/>
        </w:rPr>
        <w:t>B-</w:t>
      </w:r>
      <w:r w:rsidRPr="004B5823">
        <w:t xml:space="preserve"> </w:t>
      </w:r>
      <w:r w:rsidR="009136C5" w:rsidRPr="004B5823">
        <w:rPr>
          <w:b/>
          <w:color w:val="FF0000"/>
          <w:u w:val="single"/>
        </w:rPr>
        <w:t>“</w:t>
      </w:r>
      <w:r w:rsidRPr="004B5823">
        <w:rPr>
          <w:b/>
          <w:color w:val="FF0000"/>
          <w:u w:val="single"/>
        </w:rPr>
        <w:t>İdari birim ve bürolarda</w:t>
      </w:r>
      <w:r w:rsidR="009136C5" w:rsidRPr="004B5823">
        <w:rPr>
          <w:b/>
          <w:color w:val="FF0000"/>
          <w:u w:val="single"/>
        </w:rPr>
        <w:t>”</w:t>
      </w:r>
      <w:r w:rsidRPr="004B5823">
        <w:rPr>
          <w:color w:val="FF0000"/>
          <w:u w:val="single"/>
        </w:rPr>
        <w:t xml:space="preserve"> </w:t>
      </w:r>
      <w:r w:rsidRPr="004B5823">
        <w:rPr>
          <w:u w:val="single"/>
        </w:rPr>
        <w:t>görevlendirilen</w:t>
      </w:r>
      <w:r w:rsidRPr="004B5823">
        <w:t xml:space="preserve"> </w:t>
      </w:r>
      <w:r w:rsidR="009136C5" w:rsidRPr="004B5823">
        <w:rPr>
          <w:b/>
        </w:rPr>
        <w:t>“L</w:t>
      </w:r>
      <w:r w:rsidRPr="004B5823">
        <w:rPr>
          <w:b/>
        </w:rPr>
        <w:t xml:space="preserve">isans, </w:t>
      </w:r>
      <w:r w:rsidR="009136C5" w:rsidRPr="004B5823">
        <w:rPr>
          <w:b/>
        </w:rPr>
        <w:t>Y</w:t>
      </w:r>
      <w:r w:rsidRPr="004B5823">
        <w:rPr>
          <w:b/>
        </w:rPr>
        <w:t xml:space="preserve">üksek </w:t>
      </w:r>
      <w:r w:rsidR="009136C5" w:rsidRPr="004B5823">
        <w:rPr>
          <w:b/>
        </w:rPr>
        <w:t>L</w:t>
      </w:r>
      <w:r w:rsidRPr="004B5823">
        <w:rPr>
          <w:b/>
        </w:rPr>
        <w:t xml:space="preserve">isans ve </w:t>
      </w:r>
      <w:r w:rsidR="009136C5" w:rsidRPr="004B5823">
        <w:rPr>
          <w:b/>
        </w:rPr>
        <w:t>D</w:t>
      </w:r>
      <w:r w:rsidRPr="004B5823">
        <w:rPr>
          <w:b/>
        </w:rPr>
        <w:t>oktora</w:t>
      </w:r>
      <w:r w:rsidR="009136C5" w:rsidRPr="004B5823">
        <w:rPr>
          <w:b/>
        </w:rPr>
        <w:t>”</w:t>
      </w:r>
      <w:r w:rsidRPr="004B5823">
        <w:t xml:space="preserve"> öğrencileri </w:t>
      </w:r>
      <w:r w:rsidR="006B5BA1" w:rsidRPr="004B5823">
        <w:t xml:space="preserve">ister </w:t>
      </w:r>
      <w:r w:rsidR="009136C5" w:rsidRPr="004B5823">
        <w:rPr>
          <w:b/>
        </w:rPr>
        <w:t>“Ö</w:t>
      </w:r>
      <w:r w:rsidRPr="004B5823">
        <w:rPr>
          <w:b/>
        </w:rPr>
        <w:t xml:space="preserve">ğrenci </w:t>
      </w:r>
      <w:r w:rsidR="009136C5" w:rsidRPr="004B5823">
        <w:rPr>
          <w:b/>
        </w:rPr>
        <w:t>A</w:t>
      </w:r>
      <w:r w:rsidRPr="004B5823">
        <w:rPr>
          <w:b/>
        </w:rPr>
        <w:t>sistan</w:t>
      </w:r>
      <w:r w:rsidR="009136C5" w:rsidRPr="004B5823">
        <w:rPr>
          <w:b/>
        </w:rPr>
        <w:t>”</w:t>
      </w:r>
      <w:r w:rsidRPr="004B5823">
        <w:t xml:space="preserve"> </w:t>
      </w:r>
      <w:r w:rsidR="006B5BA1" w:rsidRPr="004B5823">
        <w:t xml:space="preserve">isterse </w:t>
      </w:r>
      <w:r w:rsidR="006B5BA1" w:rsidRPr="004B5823">
        <w:rPr>
          <w:b/>
        </w:rPr>
        <w:t>“Geçici İnsan Kaynağı(Kısmi Zamanlı Öğrenci)”</w:t>
      </w:r>
      <w:r w:rsidR="006B5BA1" w:rsidRPr="004B5823">
        <w:t xml:space="preserve"> </w:t>
      </w:r>
      <w:r w:rsidRPr="004B5823">
        <w:t xml:space="preserve">statüsünde </w:t>
      </w:r>
      <w:r w:rsidR="00F612A6" w:rsidRPr="004B5823">
        <w:t>çalış</w:t>
      </w:r>
      <w:r w:rsidR="009136C5" w:rsidRPr="004B5823">
        <w:t>tırıls</w:t>
      </w:r>
      <w:r w:rsidR="006B5BA1" w:rsidRPr="004B5823">
        <w:t>ın,</w:t>
      </w:r>
      <w:r w:rsidR="009136C5" w:rsidRPr="004B5823">
        <w:t xml:space="preserve"> </w:t>
      </w:r>
      <w:r w:rsidRPr="004B5823">
        <w:t xml:space="preserve"> bunlara normal </w:t>
      </w:r>
      <w:r w:rsidRPr="004B5823">
        <w:rPr>
          <w:b/>
        </w:rPr>
        <w:t>“</w:t>
      </w:r>
      <w:r w:rsidR="00F612A6" w:rsidRPr="004B5823">
        <w:rPr>
          <w:b/>
        </w:rPr>
        <w:t>Geçici İnsan Kaynağı</w:t>
      </w:r>
      <w:r w:rsidRPr="004B5823">
        <w:rPr>
          <w:b/>
        </w:rPr>
        <w:t>”</w:t>
      </w:r>
      <w:r w:rsidRPr="004B5823">
        <w:t xml:space="preserve"> ücreti </w:t>
      </w:r>
      <w:r w:rsidRPr="004B5823">
        <w:rPr>
          <w:b/>
        </w:rPr>
        <w:t>(</w:t>
      </w:r>
      <w:r w:rsidR="00932147">
        <w:rPr>
          <w:b/>
        </w:rPr>
        <w:t>65</w:t>
      </w:r>
      <w:r w:rsidRPr="004B5823">
        <w:rPr>
          <w:b/>
        </w:rPr>
        <w:t>,</w:t>
      </w:r>
      <w:r w:rsidR="0005381E" w:rsidRPr="004B5823">
        <w:rPr>
          <w:b/>
        </w:rPr>
        <w:t>0</w:t>
      </w:r>
      <w:r w:rsidRPr="004B5823">
        <w:rPr>
          <w:b/>
        </w:rPr>
        <w:t>0-TL/Saat)</w:t>
      </w:r>
      <w:r w:rsidRPr="004B5823">
        <w:t xml:space="preserve"> </w:t>
      </w:r>
      <w:r w:rsidR="00F612A6" w:rsidRPr="004B5823">
        <w:t xml:space="preserve">üzerinden maaş </w:t>
      </w:r>
      <w:r w:rsidRPr="004B5823">
        <w:t>ödenir.</w:t>
      </w:r>
    </w:p>
    <w:p w:rsidR="000E458D" w:rsidRPr="004B5823" w:rsidRDefault="000E458D" w:rsidP="000E458D">
      <w:pPr>
        <w:pStyle w:val="gmail-msonospacing"/>
        <w:spacing w:before="0" w:beforeAutospacing="0" w:after="0" w:afterAutospacing="0"/>
        <w:ind w:firstLine="708"/>
        <w:jc w:val="both"/>
        <w:rPr>
          <w:b/>
        </w:rPr>
      </w:pPr>
      <w:r w:rsidRPr="004B5823">
        <w:rPr>
          <w:b/>
        </w:rPr>
        <w:t xml:space="preserve">Bu çerçevede </w:t>
      </w:r>
      <w:r w:rsidR="009136C5" w:rsidRPr="004B5823">
        <w:rPr>
          <w:b/>
        </w:rPr>
        <w:t xml:space="preserve">“Akademik” </w:t>
      </w:r>
      <w:r w:rsidRPr="004B5823">
        <w:rPr>
          <w:b/>
        </w:rPr>
        <w:t xml:space="preserve">birimlerde çalıştırılacak </w:t>
      </w:r>
      <w:r w:rsidRPr="004B5823">
        <w:rPr>
          <w:b/>
          <w:color w:val="FF0000"/>
        </w:rPr>
        <w:t xml:space="preserve">“Öğrenci Asistanlar” </w:t>
      </w:r>
      <w:r w:rsidRPr="004B5823">
        <w:rPr>
          <w:b/>
        </w:rPr>
        <w:t>için Üniversitemiz Senato Esaslarında belirlendiği üzere öncelikle doktora, sonrasında yüksek lisans ve daha sonrasında da son sınıf lisans öğrencilerinin tercih edilmesi gerekmektedir.</w:t>
      </w:r>
    </w:p>
    <w:p w:rsidR="000E458D" w:rsidRDefault="000E458D" w:rsidP="000E458D">
      <w:pPr>
        <w:ind w:firstLine="708"/>
        <w:jc w:val="both"/>
      </w:pPr>
      <w:r>
        <w:t> </w:t>
      </w:r>
    </w:p>
    <w:p w:rsidR="009E0595" w:rsidRDefault="009E0595" w:rsidP="000E458D">
      <w:pPr>
        <w:ind w:firstLine="708"/>
        <w:jc w:val="both"/>
      </w:pPr>
    </w:p>
    <w:p w:rsidR="00932147" w:rsidRDefault="00932147" w:rsidP="000E458D">
      <w:pPr>
        <w:ind w:firstLine="708"/>
        <w:jc w:val="both"/>
        <w:rPr>
          <w:b/>
          <w:bCs/>
        </w:rPr>
      </w:pPr>
    </w:p>
    <w:p w:rsidR="00BD09CC" w:rsidRDefault="00BD09CC" w:rsidP="000E458D">
      <w:pPr>
        <w:ind w:firstLine="708"/>
        <w:jc w:val="both"/>
        <w:rPr>
          <w:b/>
          <w:bCs/>
        </w:rPr>
      </w:pPr>
    </w:p>
    <w:p w:rsidR="00BD09CC" w:rsidRDefault="00BD09CC" w:rsidP="000E458D">
      <w:pPr>
        <w:ind w:firstLine="708"/>
        <w:jc w:val="both"/>
        <w:rPr>
          <w:b/>
          <w:bCs/>
        </w:rPr>
      </w:pPr>
    </w:p>
    <w:p w:rsidR="00BD09CC" w:rsidRDefault="00BD09CC" w:rsidP="000E458D">
      <w:pPr>
        <w:ind w:firstLine="708"/>
        <w:jc w:val="both"/>
        <w:rPr>
          <w:b/>
          <w:bCs/>
        </w:rPr>
      </w:pPr>
    </w:p>
    <w:p w:rsidR="000E458D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b/>
          <w:bCs/>
        </w:rPr>
        <w:lastRenderedPageBreak/>
        <w:t>Buna göre;</w:t>
      </w:r>
    </w:p>
    <w:p w:rsidR="000E458D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t xml:space="preserve">a) Her birim </w:t>
      </w:r>
      <w:proofErr w:type="gramStart"/>
      <w:r>
        <w:t>26/08/2014</w:t>
      </w:r>
      <w:proofErr w:type="gramEnd"/>
      <w:r>
        <w:t xml:space="preserve"> Tarihli ve 390/14 Sayılı “Sakarya Üniversitesi Kısmi Zamanlı Öğrenci Çalıştırma Senato </w:t>
      </w:r>
      <w:proofErr w:type="spellStart"/>
      <w:r>
        <w:t>Esasları”na</w:t>
      </w:r>
      <w:proofErr w:type="spellEnd"/>
      <w:r>
        <w:t xml:space="preserve"> uygun olarak değerlendirme yapacaktır.</w:t>
      </w:r>
    </w:p>
    <w:p w:rsidR="000E458D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b/>
          <w:bCs/>
        </w:rPr>
        <w:t>b) Birimler, tüm öğrencilerin rahatça ulaşabileceği yollarla (Okul/Birim Kantin Panoları, web sayfa</w:t>
      </w:r>
      <w:r w:rsidR="009136C5">
        <w:rPr>
          <w:b/>
          <w:bCs/>
        </w:rPr>
        <w:t>sı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v.b</w:t>
      </w:r>
      <w:proofErr w:type="spellEnd"/>
      <w:r>
        <w:rPr>
          <w:b/>
          <w:bCs/>
        </w:rPr>
        <w:t>.)  </w:t>
      </w:r>
      <w:r>
        <w:rPr>
          <w:b/>
          <w:bCs/>
          <w:color w:val="FF0000"/>
          <w:u w:val="single"/>
        </w:rPr>
        <w:t>yasal zorunluluk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gereği </w:t>
      </w:r>
      <w:r>
        <w:rPr>
          <w:b/>
          <w:bCs/>
          <w:color w:val="0070C0"/>
          <w:u w:val="single"/>
        </w:rPr>
        <w:t>“Duyuru</w:t>
      </w:r>
      <w:r>
        <w:rPr>
          <w:b/>
          <w:bCs/>
        </w:rPr>
        <w:t xml:space="preserve"> (</w:t>
      </w:r>
      <w:r w:rsidR="00246029">
        <w:rPr>
          <w:b/>
          <w:bCs/>
        </w:rPr>
        <w:t>00.</w:t>
      </w:r>
      <w:proofErr w:type="gramStart"/>
      <w:r>
        <w:rPr>
          <w:b/>
          <w:bCs/>
        </w:rPr>
        <w:t>SKS.FR</w:t>
      </w:r>
      <w:proofErr w:type="gramEnd"/>
      <w:r>
        <w:rPr>
          <w:b/>
          <w:bCs/>
        </w:rPr>
        <w:t>.11)</w:t>
      </w:r>
      <w:r w:rsidR="00246029" w:rsidRPr="00246029">
        <w:rPr>
          <w:b/>
          <w:bCs/>
          <w:color w:val="0070C0"/>
        </w:rPr>
        <w:t>”</w:t>
      </w:r>
      <w:r>
        <w:rPr>
          <w:b/>
          <w:bCs/>
        </w:rPr>
        <w:t xml:space="preserve"> yapıp öğrenci başvurularını kabul edeceklerdir. </w:t>
      </w:r>
    </w:p>
    <w:p w:rsidR="000E458D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t xml:space="preserve">c) Çalıştırılacak öğrenciler </w:t>
      </w:r>
      <w:r>
        <w:rPr>
          <w:b/>
          <w:bCs/>
          <w:u w:val="single"/>
        </w:rPr>
        <w:t>normal öğrencilik süresini</w:t>
      </w:r>
      <w:r>
        <w:t xml:space="preserve"> doldurmamış olmalıdır (hazırlık sınıfı okuyanlara +1 yıl ilave edilir), Ön Lisans ve Lisans öğrencilerinin not ortalamasının en az </w:t>
      </w:r>
      <w:r>
        <w:rPr>
          <w:b/>
          <w:bCs/>
        </w:rPr>
        <w:t>"2,00"</w:t>
      </w:r>
      <w:r>
        <w:t xml:space="preserve"> olması, Yüksek Lisans veya Doktora öğrencilerinin not ortalamasının en az </w:t>
      </w:r>
      <w:r>
        <w:rPr>
          <w:b/>
          <w:bCs/>
        </w:rPr>
        <w:t>"2,50"</w:t>
      </w:r>
      <w:r>
        <w:t xml:space="preserve"> olması gerek</w:t>
      </w:r>
      <w:r w:rsidR="0025782D">
        <w:t>mekted</w:t>
      </w:r>
      <w:r>
        <w:t>ir.</w:t>
      </w:r>
    </w:p>
    <w:p w:rsidR="000E458D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t xml:space="preserve">d) Öğrenciler başvurularını İdari Birimlerin Geçici İnsan Kaynağı için </w:t>
      </w:r>
      <w:r w:rsidR="00246029">
        <w:rPr>
          <w:b/>
        </w:rPr>
        <w:t>“</w:t>
      </w:r>
      <w:r w:rsidR="00246029" w:rsidRPr="00246029">
        <w:rPr>
          <w:b/>
        </w:rPr>
        <w:t>00.</w:t>
      </w:r>
      <w:proofErr w:type="gramStart"/>
      <w:r w:rsidRPr="00246029">
        <w:rPr>
          <w:b/>
        </w:rPr>
        <w:t>SKS.FR</w:t>
      </w:r>
      <w:proofErr w:type="gramEnd"/>
      <w:r w:rsidRPr="00246029">
        <w:rPr>
          <w:b/>
        </w:rPr>
        <w:t>.12/B</w:t>
      </w:r>
      <w:r w:rsidR="00246029">
        <w:rPr>
          <w:b/>
        </w:rPr>
        <w:t>”</w:t>
      </w:r>
      <w:r>
        <w:t xml:space="preserve"> tablo ile, Akademik  Birimlerde </w:t>
      </w:r>
      <w:r w:rsidR="00246029">
        <w:t>“</w:t>
      </w:r>
      <w:r>
        <w:t>Öğrenci Asistan</w:t>
      </w:r>
      <w:r w:rsidR="00246029">
        <w:t>”</w:t>
      </w:r>
      <w:r>
        <w:t xml:space="preserve"> için </w:t>
      </w:r>
      <w:r w:rsidR="00246029">
        <w:rPr>
          <w:b/>
        </w:rPr>
        <w:t>“</w:t>
      </w:r>
      <w:r w:rsidR="00246029" w:rsidRPr="00246029">
        <w:rPr>
          <w:b/>
        </w:rPr>
        <w:t>00.</w:t>
      </w:r>
      <w:r w:rsidRPr="00246029">
        <w:rPr>
          <w:b/>
        </w:rPr>
        <w:t>SKS.FR.12/C</w:t>
      </w:r>
      <w:r w:rsidR="00246029">
        <w:rPr>
          <w:b/>
        </w:rPr>
        <w:t>”</w:t>
      </w:r>
      <w:r>
        <w:t xml:space="preserve"> tablosu ile yapacaktır. Gerekli durumda </w:t>
      </w:r>
      <w:r w:rsidR="0025782D">
        <w:t>“</w:t>
      </w:r>
      <w:r>
        <w:t>Engelli/Akran Desteği</w:t>
      </w:r>
      <w:r w:rsidR="0025782D">
        <w:t>”</w:t>
      </w:r>
      <w:r>
        <w:t xml:space="preserve"> veya </w:t>
      </w:r>
      <w:r w:rsidR="0025782D">
        <w:t>diğer “</w:t>
      </w:r>
      <w:r>
        <w:t>Özel Nitelikli</w:t>
      </w:r>
      <w:r w:rsidR="0025782D">
        <w:t>”</w:t>
      </w:r>
      <w:r>
        <w:t xml:space="preserve"> öğrenciler için </w:t>
      </w:r>
      <w:r w:rsidR="00246029">
        <w:rPr>
          <w:b/>
        </w:rPr>
        <w:t>“</w:t>
      </w:r>
      <w:r w:rsidR="00246029" w:rsidRPr="00246029">
        <w:rPr>
          <w:b/>
        </w:rPr>
        <w:t>00.</w:t>
      </w:r>
      <w:proofErr w:type="gramStart"/>
      <w:r w:rsidRPr="00246029">
        <w:rPr>
          <w:b/>
        </w:rPr>
        <w:t>SKS.FR</w:t>
      </w:r>
      <w:proofErr w:type="gramEnd"/>
      <w:r w:rsidRPr="00246029">
        <w:rPr>
          <w:b/>
        </w:rPr>
        <w:t>.12/D</w:t>
      </w:r>
      <w:r w:rsidR="00246029">
        <w:rPr>
          <w:b/>
        </w:rPr>
        <w:t>”</w:t>
      </w:r>
      <w:r>
        <w:t xml:space="preserve"> tablosu kullanılacaktır </w:t>
      </w:r>
      <w:r>
        <w:rPr>
          <w:b/>
          <w:bCs/>
        </w:rPr>
        <w:t>(Bu öğrenciler için not ortalaması dikkate alınmaz)</w:t>
      </w:r>
      <w:r>
        <w:t>.</w:t>
      </w:r>
    </w:p>
    <w:p w:rsidR="000E458D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t xml:space="preserve">d) Her birim kendi </w:t>
      </w:r>
      <w:r w:rsidR="0025782D" w:rsidRPr="0025782D">
        <w:rPr>
          <w:b/>
        </w:rPr>
        <w:t>“</w:t>
      </w:r>
      <w:r w:rsidRPr="0025782D">
        <w:rPr>
          <w:b/>
        </w:rPr>
        <w:t xml:space="preserve">Değerlendirme </w:t>
      </w:r>
      <w:proofErr w:type="spellStart"/>
      <w:r w:rsidRPr="0025782D">
        <w:rPr>
          <w:b/>
        </w:rPr>
        <w:t>Komisyonu</w:t>
      </w:r>
      <w:r w:rsidR="0025782D" w:rsidRPr="0025782D">
        <w:rPr>
          <w:b/>
        </w:rPr>
        <w:t>”</w:t>
      </w:r>
      <w:r>
        <w:t>nu</w:t>
      </w:r>
      <w:proofErr w:type="spellEnd"/>
      <w:r>
        <w:t xml:space="preserve"> kurarak </w:t>
      </w:r>
      <w:r w:rsidR="0025782D">
        <w:t xml:space="preserve">yapılan </w:t>
      </w:r>
      <w:r>
        <w:t>başvuru</w:t>
      </w:r>
      <w:r w:rsidR="0025782D">
        <w:t>ları</w:t>
      </w:r>
      <w:r>
        <w:t xml:space="preserve"> değerlendir</w:t>
      </w:r>
      <w:r w:rsidR="0025782D">
        <w:t>ecektir</w:t>
      </w:r>
      <w:r>
        <w:t>.</w:t>
      </w:r>
    </w:p>
    <w:p w:rsidR="000E458D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t xml:space="preserve">e) Birimler; işe  alım sürecinde yapmaları gereken ön değerlendirmeleri, oluşturdukları komisyon çalışmaları ile tamamladıktan sonra öğrenciler için, “Asil ve Yedek” listesini </w:t>
      </w:r>
      <w:r w:rsidRPr="00246029">
        <w:rPr>
          <w:b/>
        </w:rPr>
        <w:t>(</w:t>
      </w:r>
      <w:r w:rsidR="00246029" w:rsidRPr="00246029">
        <w:rPr>
          <w:b/>
        </w:rPr>
        <w:t>00.</w:t>
      </w:r>
      <w:proofErr w:type="gramStart"/>
      <w:r w:rsidRPr="00246029">
        <w:rPr>
          <w:b/>
        </w:rPr>
        <w:t>SKS.FR</w:t>
      </w:r>
      <w:proofErr w:type="gramEnd"/>
      <w:r w:rsidRPr="00246029">
        <w:rPr>
          <w:b/>
        </w:rPr>
        <w:t>.13)</w:t>
      </w:r>
      <w:r>
        <w:t xml:space="preserve"> oluşturacak ve Sağlık Kültür ve Spor Dairesi Başkanlığına (üst yazı ile) bildireceklerdir.</w:t>
      </w:r>
    </w:p>
    <w:p w:rsidR="000E458D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t xml:space="preserve">f) Asil Listede yer alan tüm öğrencilerin işe başlatılabilmesi için, </w:t>
      </w:r>
      <w:r w:rsidR="00F612A6">
        <w:t>herhangi bir</w:t>
      </w:r>
      <w:r>
        <w:t xml:space="preserve"> Bankadan kendi adlarına bir IBAN numarası çıktısı alarak SKS Daire Başkanlığına bizzat başvurmaları ve burada SGK Giriş kayıtlarının yapılarak “Sözleşme” imzalaması gerekmektedir </w:t>
      </w:r>
      <w:r>
        <w:rPr>
          <w:b/>
          <w:bCs/>
          <w:color w:val="FF0000"/>
        </w:rPr>
        <w:t>(</w:t>
      </w:r>
      <w:r>
        <w:rPr>
          <w:b/>
          <w:bCs/>
          <w:color w:val="FF0000"/>
          <w:u w:val="single"/>
        </w:rPr>
        <w:t>Öğrencileri bilgilendiriniz)</w:t>
      </w:r>
      <w:r>
        <w:rPr>
          <w:color w:val="FF0000"/>
          <w:u w:val="single"/>
        </w:rPr>
        <w:t>.</w:t>
      </w:r>
      <w:r>
        <w:rPr>
          <w:color w:val="FF0000"/>
        </w:rPr>
        <w:t xml:space="preserve"> </w:t>
      </w:r>
    </w:p>
    <w:p w:rsidR="000E458D" w:rsidRPr="00246029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t xml:space="preserve">g) Öğrenciler SKS Daire Başkanlığına gelmeden önce, internet ortamında (Google </w:t>
      </w:r>
      <w:proofErr w:type="spellStart"/>
      <w:r>
        <w:t>Chrome’dan</w:t>
      </w:r>
      <w:proofErr w:type="spellEnd"/>
      <w:r>
        <w:t>) “</w:t>
      </w:r>
      <w:hyperlink r:id="rId5" w:history="1">
        <w:r>
          <w:rPr>
            <w:rStyle w:val="Kpr"/>
          </w:rPr>
          <w:t>http://www.skscalisma.sakarya.edu.tr/OgrKaydiGiris.aspx</w:t>
        </w:r>
      </w:hyperlink>
      <w:r>
        <w:t>” adresine girerek, burada “Öğrenci Giriş” butonuna tıkladığında ekrana gelen “</w:t>
      </w:r>
      <w:r>
        <w:rPr>
          <w:rFonts w:ascii="Arial" w:hAnsi="Arial" w:cs="Arial"/>
          <w:color w:val="FFFFFF"/>
          <w:sz w:val="27"/>
          <w:szCs w:val="27"/>
          <w:shd w:val="clear" w:color="auto" w:fill="D84A38"/>
        </w:rPr>
        <w:t xml:space="preserve">SKS-KISMİ ZAMANLI İŞE ALIM ÖN KAYIT </w:t>
      </w:r>
      <w:proofErr w:type="spellStart"/>
      <w:r>
        <w:rPr>
          <w:rFonts w:ascii="Arial" w:hAnsi="Arial" w:cs="Arial"/>
          <w:color w:val="FFFFFF"/>
          <w:sz w:val="27"/>
          <w:szCs w:val="27"/>
          <w:shd w:val="clear" w:color="auto" w:fill="D84A38"/>
        </w:rPr>
        <w:t>FORMU”</w:t>
      </w:r>
      <w:r>
        <w:t>nu</w:t>
      </w:r>
      <w:proofErr w:type="spellEnd"/>
      <w:r>
        <w:t xml:space="preserve"> doldurdukları takdirde, Daire Başkanlığı KZÖ servisindeki işlemleri çok daha hızlı bir şekilde sonuçlandırılabilecektir</w:t>
      </w:r>
      <w:r w:rsidRPr="00246029">
        <w:t xml:space="preserve">. </w:t>
      </w:r>
      <w:r w:rsidRPr="00246029">
        <w:rPr>
          <w:b/>
          <w:bCs/>
        </w:rPr>
        <w:t>Bu işlemleri tamamlamayan öğrencilerin bu tarihten önce işe girişleri yapılamaz. Bu nedenle herhangi bir ücret de ödenemeyeceğinden Birimlerin öğrencileri önceden bilgilendirmesi zorunlu</w:t>
      </w:r>
      <w:r w:rsidR="00246029" w:rsidRPr="00246029">
        <w:rPr>
          <w:b/>
          <w:bCs/>
        </w:rPr>
        <w:t xml:space="preserve">luk </w:t>
      </w:r>
      <w:proofErr w:type="spellStart"/>
      <w:r w:rsidR="00246029" w:rsidRPr="00246029">
        <w:rPr>
          <w:b/>
          <w:bCs/>
        </w:rPr>
        <w:t>arzetmektedir</w:t>
      </w:r>
      <w:proofErr w:type="spellEnd"/>
      <w:r w:rsidRPr="00246029">
        <w:rPr>
          <w:b/>
          <w:bCs/>
        </w:rPr>
        <w:t>.</w:t>
      </w:r>
    </w:p>
    <w:p w:rsidR="000E458D" w:rsidRDefault="000E458D" w:rsidP="000E458D">
      <w:pPr>
        <w:ind w:firstLine="708"/>
        <w:jc w:val="both"/>
      </w:pPr>
      <w:r>
        <w:t> </w:t>
      </w:r>
    </w:p>
    <w:p w:rsidR="00B96DBA" w:rsidRDefault="00B96DBA" w:rsidP="000E458D">
      <w:pPr>
        <w:ind w:firstLine="708"/>
        <w:jc w:val="both"/>
      </w:pPr>
    </w:p>
    <w:p w:rsidR="00B96DBA" w:rsidRPr="00246029" w:rsidRDefault="00E775BF" w:rsidP="000E458D">
      <w:pPr>
        <w:ind w:firstLine="708"/>
        <w:jc w:val="both"/>
        <w:rPr>
          <w:b/>
          <w:color w:val="FF0000"/>
          <w:u w:val="single"/>
        </w:rPr>
      </w:pPr>
      <w:r w:rsidRPr="00246029">
        <w:rPr>
          <w:b/>
          <w:color w:val="FF0000"/>
          <w:u w:val="single"/>
        </w:rPr>
        <w:t>(Lütfen Alt Sayfada Yer Alan Tablo Açıklamalarına Bakınız…)</w:t>
      </w: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96DBA" w:rsidRDefault="00B96DBA" w:rsidP="000E458D">
      <w:pPr>
        <w:ind w:firstLine="708"/>
        <w:jc w:val="both"/>
      </w:pPr>
    </w:p>
    <w:p w:rsidR="00BD09CC" w:rsidRDefault="00BD09CC" w:rsidP="00F612A6">
      <w:pPr>
        <w:pStyle w:val="AralkYok"/>
        <w:jc w:val="center"/>
        <w:rPr>
          <w:b/>
        </w:rPr>
      </w:pPr>
    </w:p>
    <w:p w:rsidR="000E458D" w:rsidRPr="00F612A6" w:rsidRDefault="000E458D" w:rsidP="00F612A6">
      <w:pPr>
        <w:pStyle w:val="AralkYok"/>
        <w:jc w:val="center"/>
        <w:rPr>
          <w:b/>
        </w:rPr>
      </w:pPr>
      <w:bookmarkStart w:id="0" w:name="_GoBack"/>
      <w:bookmarkEnd w:id="0"/>
      <w:r w:rsidRPr="00F612A6">
        <w:rPr>
          <w:b/>
        </w:rPr>
        <w:lastRenderedPageBreak/>
        <w:t>SAKARYA ÜNİVERSİTESİ REKTÖRLÜĞÜ</w:t>
      </w:r>
    </w:p>
    <w:p w:rsidR="000E458D" w:rsidRPr="00F612A6" w:rsidRDefault="000E458D" w:rsidP="00F612A6">
      <w:pPr>
        <w:pStyle w:val="AralkYok"/>
        <w:jc w:val="center"/>
        <w:rPr>
          <w:b/>
        </w:rPr>
      </w:pPr>
      <w:r w:rsidRPr="00F612A6">
        <w:rPr>
          <w:b/>
        </w:rPr>
        <w:t>KISMİ ZAMANLI ÖĞRENCİ ÇALIŞTIRILMASI İÇİN</w:t>
      </w:r>
    </w:p>
    <w:p w:rsidR="000E458D" w:rsidRDefault="000E458D" w:rsidP="00F612A6">
      <w:pPr>
        <w:pStyle w:val="AralkYok"/>
        <w:jc w:val="center"/>
        <w:rPr>
          <w:b/>
        </w:rPr>
      </w:pPr>
      <w:r w:rsidRPr="00F612A6">
        <w:rPr>
          <w:b/>
        </w:rPr>
        <w:t>DÜZENLENMESİ GEREKEN TABLOLARA İLİŞKİN AÇIKLAMALAR</w:t>
      </w:r>
    </w:p>
    <w:p w:rsidR="000E458D" w:rsidRDefault="000E458D" w:rsidP="00B96DBA">
      <w:pPr>
        <w:pStyle w:val="AralkYok"/>
        <w:jc w:val="center"/>
      </w:pPr>
      <w:r>
        <w:t xml:space="preserve">(Tüm Tablolar </w:t>
      </w:r>
      <w:r>
        <w:rPr>
          <w:b/>
          <w:bCs/>
        </w:rPr>
        <w:t>“AÇIKLAMA”</w:t>
      </w:r>
      <w:r>
        <w:t xml:space="preserve"> Kısmında Yer Alan Bilgilere Göre Düzenlenecektir).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835"/>
        <w:gridCol w:w="5612"/>
      </w:tblGrid>
      <w:tr w:rsidR="000E458D" w:rsidTr="00B96DBA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 w:rsidP="00842184">
            <w:pPr>
              <w:pStyle w:val="AralkYok"/>
              <w:jc w:val="center"/>
              <w:rPr>
                <w:lang w:eastAsia="en-US"/>
              </w:rPr>
            </w:pPr>
            <w:r w:rsidRPr="00842184">
              <w:rPr>
                <w:b/>
                <w:lang w:eastAsia="en-US"/>
              </w:rPr>
              <w:t>SIRA NO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Pr="00842184" w:rsidRDefault="000E458D" w:rsidP="00842184">
            <w:pPr>
              <w:pStyle w:val="AralkYok"/>
              <w:jc w:val="center"/>
              <w:rPr>
                <w:b/>
                <w:lang w:eastAsia="en-US"/>
              </w:rPr>
            </w:pPr>
            <w:r w:rsidRPr="00842184">
              <w:rPr>
                <w:b/>
                <w:lang w:eastAsia="en-US"/>
              </w:rPr>
              <w:t>DÜZENLENECEK</w:t>
            </w:r>
          </w:p>
          <w:p w:rsidR="000E458D" w:rsidRDefault="000E458D" w:rsidP="00842184">
            <w:pPr>
              <w:pStyle w:val="AralkYok"/>
              <w:jc w:val="center"/>
              <w:rPr>
                <w:lang w:eastAsia="en-US"/>
              </w:rPr>
            </w:pPr>
            <w:r w:rsidRPr="00842184">
              <w:rPr>
                <w:b/>
                <w:lang w:eastAsia="en-US"/>
              </w:rPr>
              <w:t>TABLOLAR</w:t>
            </w:r>
          </w:p>
        </w:tc>
        <w:tc>
          <w:tcPr>
            <w:tcW w:w="5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184" w:rsidRPr="00842184" w:rsidRDefault="00842184" w:rsidP="00842184">
            <w:pPr>
              <w:pStyle w:val="AralkYok"/>
              <w:jc w:val="center"/>
              <w:rPr>
                <w:b/>
                <w:lang w:eastAsia="en-US"/>
              </w:rPr>
            </w:pPr>
          </w:p>
          <w:p w:rsidR="000E458D" w:rsidRDefault="000E458D" w:rsidP="00842184">
            <w:pPr>
              <w:pStyle w:val="AralkYok"/>
              <w:jc w:val="center"/>
              <w:rPr>
                <w:lang w:eastAsia="en-US"/>
              </w:rPr>
            </w:pPr>
            <w:r w:rsidRPr="00842184">
              <w:rPr>
                <w:b/>
                <w:lang w:eastAsia="en-US"/>
              </w:rPr>
              <w:t>AÇIKLAMA</w:t>
            </w:r>
            <w:r w:rsidR="00842184" w:rsidRPr="00842184">
              <w:rPr>
                <w:b/>
                <w:lang w:eastAsia="en-US"/>
              </w:rPr>
              <w:t>LAR</w:t>
            </w:r>
          </w:p>
        </w:tc>
      </w:tr>
      <w:tr w:rsidR="000E458D" w:rsidTr="00B96DBA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C90" w:rsidRDefault="000E458D" w:rsidP="007D1C90">
            <w:pPr>
              <w:pStyle w:val="gmail-msonormal"/>
              <w:spacing w:after="0" w:afterAutospacing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SAÜ Rektörlüğü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Kısmi Zamanlı Öğrenci Çalıştırma Duyurusu</w:t>
            </w:r>
          </w:p>
          <w:p w:rsidR="000E458D" w:rsidRPr="00842184" w:rsidRDefault="000E458D" w:rsidP="005742AF">
            <w:pPr>
              <w:pStyle w:val="gmail-msonormal"/>
              <w:spacing w:after="0" w:afterAutospacing="0"/>
              <w:jc w:val="center"/>
              <w:rPr>
                <w:b/>
                <w:lang w:eastAsia="en-US"/>
              </w:rPr>
            </w:pPr>
            <w:r w:rsidRPr="00842184">
              <w:rPr>
                <w:b/>
                <w:lang w:eastAsia="en-US"/>
              </w:rPr>
              <w:t>(</w:t>
            </w:r>
            <w:r w:rsidR="005742AF">
              <w:rPr>
                <w:b/>
                <w:lang w:eastAsia="en-US"/>
              </w:rPr>
              <w:t>00.</w:t>
            </w:r>
            <w:proofErr w:type="gramStart"/>
            <w:r w:rsidRPr="00842184">
              <w:rPr>
                <w:b/>
                <w:lang w:eastAsia="en-US"/>
              </w:rPr>
              <w:t>SKS.FR</w:t>
            </w:r>
            <w:proofErr w:type="gramEnd"/>
            <w:r w:rsidRPr="00842184">
              <w:rPr>
                <w:b/>
                <w:lang w:eastAsia="en-US"/>
              </w:rPr>
              <w:t>.11)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>
            <w:pPr>
              <w:pStyle w:val="gmail-msonormal"/>
              <w:spacing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Öğrencinin çalıştırılacağı birim tarafından hazırlanacak ve ilgili birimdeki </w:t>
            </w:r>
            <w:r>
              <w:rPr>
                <w:b/>
                <w:bCs/>
                <w:lang w:eastAsia="en-US"/>
              </w:rPr>
              <w:t>“Duyuru Panoları”</w:t>
            </w:r>
            <w:r>
              <w:rPr>
                <w:lang w:eastAsia="en-US"/>
              </w:rPr>
              <w:t xml:space="preserve"> veya birimin </w:t>
            </w:r>
            <w:r>
              <w:rPr>
                <w:b/>
                <w:bCs/>
                <w:lang w:eastAsia="en-US"/>
              </w:rPr>
              <w:t>“Web Sayfası”</w:t>
            </w:r>
            <w:r>
              <w:rPr>
                <w:lang w:eastAsia="en-US"/>
              </w:rPr>
              <w:t xml:space="preserve"> aracılığıyla (yasal zorunluluk olarak) ilan edilecektir. </w:t>
            </w:r>
            <w:r>
              <w:rPr>
                <w:b/>
                <w:bCs/>
                <w:color w:val="FF0000"/>
                <w:u w:val="single"/>
                <w:lang w:eastAsia="en-US"/>
              </w:rPr>
              <w:t>(En az 5 mesai günü süresince panoda/web sitesinde kalacaktır).</w:t>
            </w:r>
          </w:p>
        </w:tc>
      </w:tr>
      <w:tr w:rsidR="000E458D" w:rsidTr="00B96DBA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 w:rsidP="005742AF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SAÜ </w:t>
            </w:r>
            <w:r>
              <w:rPr>
                <w:b/>
                <w:bCs/>
                <w:lang w:eastAsia="en-US"/>
              </w:rPr>
              <w:t xml:space="preserve">Kısmi Zamanlı Çalışacak Öğrenci Başvuru Formu </w:t>
            </w:r>
            <w:r w:rsidRPr="005742AF">
              <w:rPr>
                <w:b/>
                <w:lang w:eastAsia="en-US"/>
              </w:rPr>
              <w:t>(</w:t>
            </w:r>
            <w:r w:rsidR="005742AF" w:rsidRPr="005742AF">
              <w:rPr>
                <w:b/>
                <w:lang w:eastAsia="en-US"/>
              </w:rPr>
              <w:t>00.</w:t>
            </w:r>
            <w:proofErr w:type="gramStart"/>
            <w:r w:rsidRPr="00842184">
              <w:rPr>
                <w:b/>
                <w:lang w:eastAsia="en-US"/>
              </w:rPr>
              <w:t>SKS.FR</w:t>
            </w:r>
            <w:proofErr w:type="gramEnd"/>
            <w:r w:rsidRPr="00842184">
              <w:rPr>
                <w:b/>
                <w:lang w:eastAsia="en-US"/>
              </w:rPr>
              <w:t>.12/A)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>
            <w:pPr>
              <w:pStyle w:val="gmail-msonormal"/>
              <w:spacing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 Form, başvuru yapan öğrenci tarafından bizzat doldurulup imzalanacak ve ilgili birime </w:t>
            </w:r>
            <w:r w:rsidR="0025782D">
              <w:rPr>
                <w:lang w:eastAsia="en-US"/>
              </w:rPr>
              <w:t xml:space="preserve">(elden veya e-mail </w:t>
            </w:r>
            <w:proofErr w:type="spellStart"/>
            <w:r w:rsidR="0025782D">
              <w:rPr>
                <w:lang w:eastAsia="en-US"/>
              </w:rPr>
              <w:t>vb</w:t>
            </w:r>
            <w:proofErr w:type="spellEnd"/>
            <w:r w:rsidR="0025782D">
              <w:rPr>
                <w:lang w:eastAsia="en-US"/>
              </w:rPr>
              <w:t xml:space="preserve"> elektronik ortamda) </w:t>
            </w:r>
            <w:r>
              <w:rPr>
                <w:lang w:eastAsia="en-US"/>
              </w:rPr>
              <w:t>teslim edilecektir.</w:t>
            </w:r>
          </w:p>
        </w:tc>
      </w:tr>
      <w:tr w:rsidR="000E458D" w:rsidTr="00B96DBA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 w:rsidP="005742AF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SAÜ Rektörlüğü Kısmi Zamanlı Çalıştırılacak Öğrenci Değerlendirme Formu </w:t>
            </w:r>
            <w:r w:rsidRPr="00842184">
              <w:rPr>
                <w:b/>
                <w:lang w:eastAsia="en-US"/>
              </w:rPr>
              <w:t>(</w:t>
            </w:r>
            <w:r w:rsidR="005742AF">
              <w:rPr>
                <w:b/>
                <w:lang w:eastAsia="en-US"/>
              </w:rPr>
              <w:t>00.</w:t>
            </w:r>
            <w:proofErr w:type="gramStart"/>
            <w:r w:rsidRPr="00842184">
              <w:rPr>
                <w:b/>
                <w:lang w:eastAsia="en-US"/>
              </w:rPr>
              <w:t>SKS.FR</w:t>
            </w:r>
            <w:proofErr w:type="gramEnd"/>
            <w:r w:rsidRPr="00842184">
              <w:rPr>
                <w:b/>
                <w:lang w:eastAsia="en-US"/>
              </w:rPr>
              <w:t>.12/B-C-D)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 w:rsidP="0025782D">
            <w:pPr>
              <w:pStyle w:val="gmail-msonormal"/>
              <w:spacing w:after="0" w:afterAutospacing="0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(</w:t>
            </w:r>
            <w:r w:rsidR="005742AF" w:rsidRPr="005742AF">
              <w:rPr>
                <w:b/>
                <w:lang w:eastAsia="en-US"/>
              </w:rPr>
              <w:t>(00.</w:t>
            </w:r>
            <w:proofErr w:type="gramStart"/>
            <w:r w:rsidR="005742AF" w:rsidRPr="00842184">
              <w:rPr>
                <w:b/>
                <w:lang w:eastAsia="en-US"/>
              </w:rPr>
              <w:t>SKS.FR</w:t>
            </w:r>
            <w:proofErr w:type="gramEnd"/>
            <w:r w:rsidR="005742AF" w:rsidRPr="00842184">
              <w:rPr>
                <w:b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>12/A’nın Arka Yüzü)</w:t>
            </w:r>
            <w:r>
              <w:rPr>
                <w:lang w:eastAsia="en-US"/>
              </w:rPr>
              <w:t xml:space="preserve"> Tablonun</w:t>
            </w:r>
            <w:r w:rsidR="0025782D">
              <w:rPr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“A”</w:t>
            </w:r>
            <w:r>
              <w:rPr>
                <w:lang w:eastAsia="en-US"/>
              </w:rPr>
              <w:t xml:space="preserve"> bölümü altında yer alan bilgiler öğrenci tarafından doldurulacak, </w:t>
            </w:r>
            <w:r>
              <w:rPr>
                <w:b/>
                <w:bCs/>
                <w:lang w:eastAsia="en-US"/>
              </w:rPr>
              <w:t>“B”,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“C”</w:t>
            </w:r>
            <w:r>
              <w:rPr>
                <w:lang w:eastAsia="en-US"/>
              </w:rPr>
              <w:t xml:space="preserve"> ve </w:t>
            </w:r>
            <w:r>
              <w:rPr>
                <w:b/>
                <w:bCs/>
                <w:lang w:eastAsia="en-US"/>
              </w:rPr>
              <w:t>“D”</w:t>
            </w:r>
            <w:r>
              <w:rPr>
                <w:lang w:eastAsia="en-US"/>
              </w:rPr>
              <w:t xml:space="preserve"> kısımları ise “</w:t>
            </w:r>
            <w:r>
              <w:rPr>
                <w:b/>
                <w:bCs/>
                <w:lang w:eastAsia="en-US"/>
              </w:rPr>
              <w:t xml:space="preserve">Değerlendirme Komisyonu” </w:t>
            </w:r>
            <w:r>
              <w:rPr>
                <w:lang w:eastAsia="en-US"/>
              </w:rPr>
              <w:t>üyeleri tarafından doldurulup imzalanacaktır.</w:t>
            </w:r>
          </w:p>
        </w:tc>
      </w:tr>
      <w:tr w:rsidR="000E458D" w:rsidTr="00B96DBA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SAÜ Rektörlüğü </w:t>
            </w:r>
            <w:r>
              <w:rPr>
                <w:b/>
                <w:bCs/>
                <w:lang w:eastAsia="en-US"/>
              </w:rPr>
              <w:t>Kısmi Zamanlı Çalıştırılacak Öğrenciler Asil ve Yedek Listesi</w:t>
            </w:r>
          </w:p>
          <w:p w:rsidR="000E458D" w:rsidRPr="00842184" w:rsidRDefault="000E458D" w:rsidP="00246029">
            <w:pPr>
              <w:pStyle w:val="gmail-msonormal"/>
              <w:spacing w:after="0" w:afterAutospacing="0"/>
              <w:jc w:val="center"/>
              <w:rPr>
                <w:b/>
                <w:lang w:eastAsia="en-US"/>
              </w:rPr>
            </w:pPr>
            <w:r w:rsidRPr="00842184">
              <w:rPr>
                <w:b/>
                <w:lang w:eastAsia="en-US"/>
              </w:rPr>
              <w:t>(</w:t>
            </w:r>
            <w:r w:rsidR="00246029">
              <w:rPr>
                <w:b/>
                <w:lang w:eastAsia="en-US"/>
              </w:rPr>
              <w:t>00.</w:t>
            </w:r>
            <w:r w:rsidRPr="00842184">
              <w:rPr>
                <w:b/>
                <w:lang w:eastAsia="en-US"/>
              </w:rPr>
              <w:t>SKS.FR.13)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 w:rsidP="0025782D">
            <w:pPr>
              <w:pStyle w:val="gmail-msonormal"/>
              <w:spacing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Değerlendirme Komisyonu tarafından ilgili birimde çalışması uygun görülen öğrenciler için </w:t>
            </w:r>
            <w:r>
              <w:rPr>
                <w:b/>
                <w:bCs/>
                <w:lang w:eastAsia="en-US"/>
              </w:rPr>
              <w:t xml:space="preserve">“Toplam Kontenjan” </w:t>
            </w:r>
            <w:r>
              <w:rPr>
                <w:lang w:eastAsia="en-US"/>
              </w:rPr>
              <w:t>sayısınca</w:t>
            </w:r>
            <w:r>
              <w:rPr>
                <w:b/>
                <w:bCs/>
                <w:lang w:eastAsia="en-US"/>
              </w:rPr>
              <w:t xml:space="preserve"> “Asil Liste” </w:t>
            </w:r>
            <w:r>
              <w:rPr>
                <w:lang w:eastAsia="en-US"/>
              </w:rPr>
              <w:t>kısmı doldurulacak</w:t>
            </w:r>
            <w:r>
              <w:rPr>
                <w:b/>
                <w:bCs/>
                <w:lang w:eastAsia="en-US"/>
              </w:rPr>
              <w:t>,</w:t>
            </w:r>
            <w:r>
              <w:rPr>
                <w:lang w:eastAsia="en-US"/>
              </w:rPr>
              <w:t xml:space="preserve"> as</w:t>
            </w:r>
            <w:r w:rsidR="0025782D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l listede yer alamayan öğrenciler ise (en fazla Asil Listede yer alanlar sayısınca) Tablonun “Yedek Liste” bölümüne yazılacaktır. Bu Tablonun bir nüshası ilgili birimin İlan Panoları veya web sayfasında </w:t>
            </w:r>
            <w:r>
              <w:rPr>
                <w:b/>
                <w:bCs/>
                <w:color w:val="FF0000"/>
                <w:u w:val="single"/>
                <w:lang w:eastAsia="en-US"/>
              </w:rPr>
              <w:t>en az 5 mesai günü</w:t>
            </w:r>
            <w:r>
              <w:rPr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color w:val="FF0000"/>
                <w:u w:val="single"/>
                <w:lang w:eastAsia="en-US"/>
              </w:rPr>
              <w:t>süresince askıda/web sitesinde tutulacak</w:t>
            </w:r>
            <w:r>
              <w:rPr>
                <w:lang w:eastAsia="en-US"/>
              </w:rPr>
              <w:t xml:space="preserve">, diğer bir nüshası ise SKS Daire Başkanlığına iletilecektir. Dönem içinde Asıl Listede yer alan öğrenciler içinden çalışma akdi sona eren/erdirilen öğrenci olması durumunda Yedek Listede yer alan öğrenciler (liste öncelik sırasına göre) Asil Listeye </w:t>
            </w:r>
            <w:proofErr w:type="gramStart"/>
            <w:r>
              <w:rPr>
                <w:lang w:eastAsia="en-US"/>
              </w:rPr>
              <w:t>dahil</w:t>
            </w:r>
            <w:proofErr w:type="gramEnd"/>
            <w:r>
              <w:rPr>
                <w:lang w:eastAsia="en-US"/>
              </w:rPr>
              <w:t xml:space="preserve"> edilecek ve SKS Dairesine bildirilecektir. (Birimlerden gelen listeler SKS Daire Başkanlığı tarafından birleştirilecek ve kurumun web sayfasında toplu olarak yayımlanacaktır).</w:t>
            </w:r>
          </w:p>
        </w:tc>
      </w:tr>
      <w:tr w:rsidR="000E458D" w:rsidTr="00B96DBA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SAÜ Rektörlüğü </w:t>
            </w:r>
            <w:r>
              <w:rPr>
                <w:b/>
                <w:bCs/>
                <w:lang w:eastAsia="en-US"/>
              </w:rPr>
              <w:t>Kısmi Zamanlı Öğrenci Çalıştırma Sözleşmesi</w:t>
            </w:r>
          </w:p>
          <w:p w:rsidR="000E458D" w:rsidRPr="00842184" w:rsidRDefault="000E458D" w:rsidP="005742AF">
            <w:pPr>
              <w:pStyle w:val="gmail-msonormal"/>
              <w:spacing w:after="0" w:afterAutospacing="0"/>
              <w:jc w:val="center"/>
              <w:rPr>
                <w:b/>
                <w:lang w:eastAsia="en-US"/>
              </w:rPr>
            </w:pPr>
            <w:r w:rsidRPr="00842184">
              <w:rPr>
                <w:b/>
                <w:lang w:eastAsia="en-US"/>
              </w:rPr>
              <w:t>(</w:t>
            </w:r>
            <w:r w:rsidR="005742AF">
              <w:rPr>
                <w:b/>
                <w:lang w:eastAsia="en-US"/>
              </w:rPr>
              <w:t>00.</w:t>
            </w:r>
            <w:proofErr w:type="gramStart"/>
            <w:r w:rsidRPr="00842184">
              <w:rPr>
                <w:b/>
                <w:lang w:eastAsia="en-US"/>
              </w:rPr>
              <w:t>SKS.FR</w:t>
            </w:r>
            <w:proofErr w:type="gramEnd"/>
            <w:r w:rsidRPr="00842184">
              <w:rPr>
                <w:b/>
                <w:lang w:eastAsia="en-US"/>
              </w:rPr>
              <w:t>.15)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 w:rsidP="00842184">
            <w:pPr>
              <w:pStyle w:val="gmail-msonormal"/>
              <w:spacing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SKS Daire Başkanlığı tarafından </w:t>
            </w:r>
            <w:r>
              <w:rPr>
                <w:b/>
                <w:bCs/>
                <w:lang w:eastAsia="en-US"/>
              </w:rPr>
              <w:t xml:space="preserve">“Asıl </w:t>
            </w:r>
            <w:proofErr w:type="spellStart"/>
            <w:r>
              <w:rPr>
                <w:b/>
                <w:bCs/>
                <w:lang w:eastAsia="en-US"/>
              </w:rPr>
              <w:t>Liste”de</w:t>
            </w:r>
            <w:proofErr w:type="spellEnd"/>
            <w:r>
              <w:rPr>
                <w:b/>
                <w:bCs/>
                <w:lang w:eastAsia="en-US"/>
              </w:rPr>
              <w:t xml:space="preserve"> yer alan (veya bu listeye sonradan giren) tüm öğrencilere</w:t>
            </w:r>
            <w:r>
              <w:rPr>
                <w:lang w:eastAsia="en-US"/>
              </w:rPr>
              <w:t xml:space="preserve"> bu sözleşmeler okutulup imzalatılacaktır. Öğrencinin işe başlatılma tarihi, (SKS </w:t>
            </w:r>
            <w:proofErr w:type="gramStart"/>
            <w:r>
              <w:rPr>
                <w:lang w:eastAsia="en-US"/>
              </w:rPr>
              <w:t>Dai.</w:t>
            </w:r>
            <w:proofErr w:type="spellStart"/>
            <w:r>
              <w:rPr>
                <w:lang w:eastAsia="en-US"/>
              </w:rPr>
              <w:t>Bşk</w:t>
            </w:r>
            <w:proofErr w:type="spellEnd"/>
            <w:r>
              <w:rPr>
                <w:lang w:eastAsia="en-US"/>
              </w:rPr>
              <w:t>.’</w:t>
            </w:r>
            <w:proofErr w:type="spellStart"/>
            <w:r>
              <w:rPr>
                <w:lang w:eastAsia="en-US"/>
              </w:rPr>
              <w:t>nda</w:t>
            </w:r>
            <w:proofErr w:type="spellEnd"/>
            <w:proofErr w:type="gramEnd"/>
            <w:r>
              <w:rPr>
                <w:lang w:eastAsia="en-US"/>
              </w:rPr>
              <w:t>) SGK kaydı</w:t>
            </w:r>
            <w:r w:rsidR="00842184">
              <w:rPr>
                <w:lang w:eastAsia="en-US"/>
              </w:rPr>
              <w:t>nın</w:t>
            </w:r>
            <w:r>
              <w:rPr>
                <w:lang w:eastAsia="en-US"/>
              </w:rPr>
              <w:t xml:space="preserve"> yapılması ve </w:t>
            </w:r>
            <w:r w:rsidRPr="000E458D">
              <w:rPr>
                <w:b/>
                <w:lang w:eastAsia="en-US"/>
              </w:rPr>
              <w:t>“</w:t>
            </w:r>
            <w:proofErr w:type="spellStart"/>
            <w:r w:rsidRPr="000E458D">
              <w:rPr>
                <w:b/>
                <w:lang w:eastAsia="en-US"/>
              </w:rPr>
              <w:t>Sözleşme”</w:t>
            </w:r>
            <w:r w:rsidR="00842184">
              <w:rPr>
                <w:lang w:eastAsia="en-US"/>
              </w:rPr>
              <w:t>nin</w:t>
            </w:r>
            <w:proofErr w:type="spellEnd"/>
            <w:r w:rsidR="008421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imzalanmasını takip eden bir sonraki iş günü itibariyle geçerlidir.</w:t>
            </w:r>
          </w:p>
        </w:tc>
      </w:tr>
      <w:tr w:rsidR="000E458D" w:rsidTr="00B96DBA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  <w:p w:rsidR="000E458D" w:rsidRDefault="000E458D">
            <w:pPr>
              <w:pStyle w:val="gmail-msonormal"/>
              <w:spacing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Pr="00B96DBA" w:rsidRDefault="000E458D" w:rsidP="00B96DBA">
            <w:pPr>
              <w:pStyle w:val="AralkYok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SAÜ Rektörlüğü Kısmi Zamanlı Çalışan </w:t>
            </w:r>
            <w:r w:rsidRPr="00B96DBA">
              <w:rPr>
                <w:b/>
                <w:lang w:eastAsia="en-US"/>
              </w:rPr>
              <w:t xml:space="preserve">Öğrenciler Aylık Mesai </w:t>
            </w:r>
            <w:r w:rsidR="00842184" w:rsidRPr="00B96DBA">
              <w:rPr>
                <w:b/>
                <w:lang w:eastAsia="en-US"/>
              </w:rPr>
              <w:t xml:space="preserve">(Puantaj) </w:t>
            </w:r>
            <w:r w:rsidRPr="00B96DBA">
              <w:rPr>
                <w:b/>
                <w:lang w:eastAsia="en-US"/>
              </w:rPr>
              <w:t>Tablosu</w:t>
            </w:r>
          </w:p>
          <w:p w:rsidR="00A21839" w:rsidRDefault="000E458D" w:rsidP="005742AF">
            <w:pPr>
              <w:pStyle w:val="AralkYok"/>
              <w:jc w:val="center"/>
              <w:rPr>
                <w:lang w:eastAsia="en-US"/>
              </w:rPr>
            </w:pPr>
            <w:r w:rsidRPr="00B96DBA">
              <w:rPr>
                <w:b/>
                <w:lang w:eastAsia="en-US"/>
              </w:rPr>
              <w:t>(</w:t>
            </w:r>
            <w:r w:rsidR="005742AF">
              <w:rPr>
                <w:b/>
                <w:lang w:eastAsia="en-US"/>
              </w:rPr>
              <w:t>00.</w:t>
            </w:r>
            <w:proofErr w:type="gramStart"/>
            <w:r w:rsidRPr="00B96DBA">
              <w:rPr>
                <w:b/>
                <w:lang w:eastAsia="en-US"/>
              </w:rPr>
              <w:t>SKS.FR</w:t>
            </w:r>
            <w:proofErr w:type="gramEnd"/>
            <w:r w:rsidRPr="00B96DBA">
              <w:rPr>
                <w:b/>
                <w:lang w:eastAsia="en-US"/>
              </w:rPr>
              <w:t>.14</w:t>
            </w:r>
            <w:r w:rsidR="00842184" w:rsidRPr="00B96DBA">
              <w:rPr>
                <w:b/>
                <w:lang w:eastAsia="en-US"/>
              </w:rPr>
              <w:t>/</w:t>
            </w:r>
            <w:r w:rsidRPr="00B96DBA">
              <w:rPr>
                <w:b/>
                <w:lang w:eastAsia="en-US"/>
              </w:rPr>
              <w:t>)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58D" w:rsidRDefault="000E458D" w:rsidP="00056AC7">
            <w:pPr>
              <w:pStyle w:val="gmail-msonormal"/>
              <w:spacing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Öğrenci çalıştıran birimler, </w:t>
            </w:r>
            <w:r>
              <w:rPr>
                <w:b/>
                <w:bCs/>
                <w:lang w:eastAsia="en-US"/>
              </w:rPr>
              <w:t>(günlük 3 saat veya haftalık 15 saati geçmemek üzere)</w:t>
            </w:r>
            <w:r>
              <w:rPr>
                <w:lang w:eastAsia="en-US"/>
              </w:rPr>
              <w:t xml:space="preserve"> bu formu düzenleyerek </w:t>
            </w:r>
            <w:r>
              <w:rPr>
                <w:b/>
                <w:bCs/>
                <w:color w:val="FF0000"/>
                <w:u w:val="single"/>
                <w:lang w:eastAsia="en-US"/>
              </w:rPr>
              <w:t xml:space="preserve">her ayın ilk </w:t>
            </w:r>
            <w:r w:rsidR="005742AF">
              <w:rPr>
                <w:b/>
                <w:bCs/>
                <w:color w:val="FF0000"/>
                <w:u w:val="single"/>
                <w:lang w:eastAsia="en-US"/>
              </w:rPr>
              <w:t>3 (</w:t>
            </w:r>
            <w:r>
              <w:rPr>
                <w:b/>
                <w:bCs/>
                <w:color w:val="FF0000"/>
                <w:u w:val="single"/>
                <w:lang w:eastAsia="en-US"/>
              </w:rPr>
              <w:t>üç</w:t>
            </w:r>
            <w:r w:rsidR="005742AF">
              <w:rPr>
                <w:b/>
                <w:bCs/>
                <w:color w:val="FF0000"/>
                <w:u w:val="single"/>
                <w:lang w:eastAsia="en-US"/>
              </w:rPr>
              <w:t>)</w:t>
            </w:r>
            <w:r>
              <w:rPr>
                <w:b/>
                <w:bCs/>
                <w:color w:val="FF0000"/>
                <w:u w:val="single"/>
                <w:lang w:eastAsia="en-US"/>
              </w:rPr>
              <w:t xml:space="preserve"> mesai günü sonuna kadar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>bir üst yazı ile SKS Daire Başkanlığına iletecek</w:t>
            </w:r>
            <w:r w:rsidR="00056AC7">
              <w:rPr>
                <w:lang w:eastAsia="en-US"/>
              </w:rPr>
              <w:t>lerd</w:t>
            </w:r>
            <w:r>
              <w:rPr>
                <w:lang w:eastAsia="en-US"/>
              </w:rPr>
              <w:t xml:space="preserve">ir (Ücretlerin zamanında ödenmesi için bu süreye riayet </w:t>
            </w:r>
            <w:r w:rsidR="00E57D2A">
              <w:rPr>
                <w:lang w:eastAsia="en-US"/>
              </w:rPr>
              <w:t xml:space="preserve">edilmesi </w:t>
            </w:r>
            <w:r>
              <w:rPr>
                <w:lang w:eastAsia="en-US"/>
              </w:rPr>
              <w:t>zorunludur).</w:t>
            </w:r>
          </w:p>
        </w:tc>
      </w:tr>
    </w:tbl>
    <w:p w:rsidR="000E458D" w:rsidRDefault="000E458D" w:rsidP="000E458D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sz w:val="16"/>
          <w:szCs w:val="16"/>
        </w:rPr>
        <w:lastRenderedPageBreak/>
        <w:t> </w:t>
      </w:r>
    </w:p>
    <w:p w:rsidR="00C80E98" w:rsidRPr="00F12245" w:rsidRDefault="00C80E98">
      <w:pPr>
        <w:rPr>
          <w:b/>
          <w:u w:val="single"/>
        </w:rPr>
      </w:pPr>
    </w:p>
    <w:sectPr w:rsidR="00C80E98" w:rsidRPr="00F12245" w:rsidSect="00A37508">
      <w:pgSz w:w="12240" w:h="15840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D04CA"/>
    <w:multiLevelType w:val="hybridMultilevel"/>
    <w:tmpl w:val="49C8D56E"/>
    <w:lvl w:ilvl="0" w:tplc="7436990A">
      <w:start w:val="1"/>
      <w:numFmt w:val="decimal"/>
      <w:lvlText w:val="%1-"/>
      <w:lvlJc w:val="left"/>
      <w:pPr>
        <w:ind w:left="1473" w:hanging="405"/>
      </w:pPr>
      <w:rPr>
        <w:rFonts w:hint="default"/>
        <w:b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8D"/>
    <w:rsid w:val="00002295"/>
    <w:rsid w:val="0005381E"/>
    <w:rsid w:val="00056AC7"/>
    <w:rsid w:val="000674E4"/>
    <w:rsid w:val="00073F8B"/>
    <w:rsid w:val="000E458D"/>
    <w:rsid w:val="001D0734"/>
    <w:rsid w:val="001E3E36"/>
    <w:rsid w:val="00246029"/>
    <w:rsid w:val="0025782D"/>
    <w:rsid w:val="002A5F47"/>
    <w:rsid w:val="003F1002"/>
    <w:rsid w:val="004B5823"/>
    <w:rsid w:val="005739A9"/>
    <w:rsid w:val="005742AF"/>
    <w:rsid w:val="005E5BB1"/>
    <w:rsid w:val="0069124F"/>
    <w:rsid w:val="006B5BA1"/>
    <w:rsid w:val="00752504"/>
    <w:rsid w:val="007D1C90"/>
    <w:rsid w:val="00842184"/>
    <w:rsid w:val="009136C5"/>
    <w:rsid w:val="00932147"/>
    <w:rsid w:val="0096441A"/>
    <w:rsid w:val="009E0595"/>
    <w:rsid w:val="00A21839"/>
    <w:rsid w:val="00A35F75"/>
    <w:rsid w:val="00A37508"/>
    <w:rsid w:val="00AA134C"/>
    <w:rsid w:val="00AD2573"/>
    <w:rsid w:val="00B96DBA"/>
    <w:rsid w:val="00BD09CC"/>
    <w:rsid w:val="00C80E98"/>
    <w:rsid w:val="00D46A68"/>
    <w:rsid w:val="00D5727F"/>
    <w:rsid w:val="00E57D2A"/>
    <w:rsid w:val="00E775BF"/>
    <w:rsid w:val="00F12245"/>
    <w:rsid w:val="00F6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26101-5854-41E0-B82A-9339B900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58D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E458D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0E458D"/>
    <w:pPr>
      <w:spacing w:before="100" w:beforeAutospacing="1" w:after="100" w:afterAutospacing="1"/>
    </w:pPr>
  </w:style>
  <w:style w:type="paragraph" w:customStyle="1" w:styleId="gmail-msonospacing">
    <w:name w:val="gmail-msonospacing"/>
    <w:basedOn w:val="Normal"/>
    <w:rsid w:val="000E458D"/>
    <w:pPr>
      <w:spacing w:before="100" w:beforeAutospacing="1" w:after="100" w:afterAutospacing="1"/>
    </w:pPr>
  </w:style>
  <w:style w:type="paragraph" w:customStyle="1" w:styleId="gmail-msonormal">
    <w:name w:val="gmail-msonormal"/>
    <w:basedOn w:val="Normal"/>
    <w:rsid w:val="000E458D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38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381E"/>
    <w:rPr>
      <w:rFonts w:ascii="Segoe UI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F612A6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scalisma.sakarya.edu.tr/OgrKaydiGiri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17</cp:revision>
  <cp:lastPrinted>2023-09-21T10:58:00Z</cp:lastPrinted>
  <dcterms:created xsi:type="dcterms:W3CDTF">2023-09-19T08:47:00Z</dcterms:created>
  <dcterms:modified xsi:type="dcterms:W3CDTF">2025-09-23T12:32:00Z</dcterms:modified>
</cp:coreProperties>
</file>